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8C2" w:themeColor="background2" w:themeShade="E5"/>
  <w:body>
    <w:p w:rsidR="007D6F36" w:rsidRDefault="004303A8" w:rsidP="0063597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86.25pt">
            <v:imagedata r:id="rId5" o:title="index"/>
          </v:shape>
        </w:pict>
      </w:r>
      <w:r w:rsidR="00563E6F">
        <w:t xml:space="preserve">                                                                                                                               </w:t>
      </w:r>
      <w:r w:rsidR="00563E6F">
        <w:rPr>
          <w:noProof/>
          <w:lang w:eastAsia="sk-SK"/>
        </w:rPr>
        <w:drawing>
          <wp:inline distT="0" distB="0" distL="0" distR="0">
            <wp:extent cx="676275" cy="933450"/>
            <wp:effectExtent l="19050" t="0" r="9525" b="0"/>
            <wp:docPr id="15" name="Obrázok 15" descr="C:\Users\ASUS\AppData\Local\Microsoft\Windows\INetCache\Content.Word\sp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AppData\Local\Microsoft\Windows\INetCache\Content.Word\spz.jpg"/>
                    <pic:cNvPicPr>
                      <a:picLocks noChangeAspect="1" noChangeArrowheads="1"/>
                    </pic:cNvPicPr>
                  </pic:nvPicPr>
                  <pic:blipFill>
                    <a:blip r:embed="rId6" cstate="print"/>
                    <a:srcRect/>
                    <a:stretch>
                      <a:fillRect/>
                    </a:stretch>
                  </pic:blipFill>
                  <pic:spPr bwMode="auto">
                    <a:xfrm>
                      <a:off x="0" y="0"/>
                      <a:ext cx="676275" cy="933450"/>
                    </a:xfrm>
                    <a:prstGeom prst="rect">
                      <a:avLst/>
                    </a:prstGeom>
                    <a:noFill/>
                    <a:ln w="9525">
                      <a:noFill/>
                      <a:miter lim="800000"/>
                      <a:headEnd/>
                      <a:tailEnd/>
                    </a:ln>
                  </pic:spPr>
                </pic:pic>
              </a:graphicData>
            </a:graphic>
          </wp:inline>
        </w:drawing>
      </w:r>
    </w:p>
    <w:p w:rsidR="007D6F36" w:rsidRPr="00635972" w:rsidRDefault="00635972" w:rsidP="00635972">
      <w:pPr>
        <w:jc w:val="center"/>
        <w:rPr>
          <w:rFonts w:ascii="Algerian" w:hAnsi="Algerian"/>
          <w:sz w:val="44"/>
          <w:szCs w:val="44"/>
        </w:rPr>
      </w:pPr>
      <w:r w:rsidRPr="00635972">
        <w:rPr>
          <w:rFonts w:ascii="Algerian" w:hAnsi="Algerian"/>
          <w:sz w:val="44"/>
          <w:szCs w:val="44"/>
        </w:rPr>
        <w:t>Klub chovate</w:t>
      </w:r>
      <w:r w:rsidRPr="00635972">
        <w:rPr>
          <w:sz w:val="44"/>
          <w:szCs w:val="44"/>
        </w:rPr>
        <w:t>ľ</w:t>
      </w:r>
      <w:r w:rsidRPr="00635972">
        <w:rPr>
          <w:rFonts w:ascii="Algerian" w:hAnsi="Algerian"/>
          <w:sz w:val="44"/>
          <w:szCs w:val="44"/>
        </w:rPr>
        <w:t>ov farbiarov pri Slovenskom po</w:t>
      </w:r>
      <w:r w:rsidRPr="00635972">
        <w:rPr>
          <w:sz w:val="44"/>
          <w:szCs w:val="44"/>
        </w:rPr>
        <w:t>ľ</w:t>
      </w:r>
      <w:r w:rsidRPr="00635972">
        <w:rPr>
          <w:rFonts w:ascii="Algerian" w:hAnsi="Algerian"/>
          <w:sz w:val="44"/>
          <w:szCs w:val="44"/>
        </w:rPr>
        <w:t>ovníckom zväze</w:t>
      </w:r>
    </w:p>
    <w:p w:rsidR="004C1461" w:rsidRDefault="003C500E" w:rsidP="007D6F36">
      <w:pPr>
        <w:jc w:val="center"/>
      </w:pPr>
    </w:p>
    <w:p w:rsidR="00ED3C10" w:rsidRDefault="00C501DC" w:rsidP="007D6F36">
      <w:pPr>
        <w:jc w:val="center"/>
        <w:rPr>
          <w:rFonts w:ascii="Arial Black" w:hAnsi="Arial Black"/>
          <w:sz w:val="44"/>
          <w:szCs w:val="44"/>
        </w:rPr>
      </w:pPr>
      <w:r>
        <w:rPr>
          <w:rFonts w:ascii="Arial Black" w:hAnsi="Arial Black"/>
          <w:sz w:val="44"/>
          <w:szCs w:val="44"/>
        </w:rPr>
        <w:t>IV</w:t>
      </w:r>
      <w:r w:rsidR="00635972" w:rsidRPr="00DD6269">
        <w:rPr>
          <w:rFonts w:ascii="Arial Black" w:hAnsi="Arial Black"/>
          <w:sz w:val="44"/>
          <w:szCs w:val="44"/>
        </w:rPr>
        <w:t xml:space="preserve">. Ročník </w:t>
      </w:r>
      <w:r w:rsidR="00871323">
        <w:rPr>
          <w:rFonts w:ascii="Arial Black" w:hAnsi="Arial Black"/>
          <w:sz w:val="44"/>
          <w:szCs w:val="44"/>
        </w:rPr>
        <w:t xml:space="preserve">súťaž </w:t>
      </w:r>
      <w:r w:rsidR="00635972" w:rsidRPr="00DD6269">
        <w:rPr>
          <w:rFonts w:ascii="Arial Black" w:hAnsi="Arial Black"/>
          <w:sz w:val="44"/>
          <w:szCs w:val="44"/>
        </w:rPr>
        <w:t xml:space="preserve">farbiarov </w:t>
      </w:r>
    </w:p>
    <w:p w:rsidR="00635972" w:rsidRPr="00DD6269" w:rsidRDefault="00635972" w:rsidP="00ED3C10">
      <w:pPr>
        <w:jc w:val="center"/>
        <w:rPr>
          <w:rFonts w:ascii="Arial Black" w:hAnsi="Arial Black"/>
          <w:sz w:val="44"/>
          <w:szCs w:val="44"/>
        </w:rPr>
      </w:pPr>
      <w:r w:rsidRPr="00DD6269">
        <w:rPr>
          <w:rFonts w:ascii="Arial Black" w:hAnsi="Arial Black"/>
          <w:sz w:val="44"/>
          <w:szCs w:val="44"/>
        </w:rPr>
        <w:t>o Pohár Slanských vrchov</w:t>
      </w:r>
    </w:p>
    <w:p w:rsidR="007D6F36" w:rsidRDefault="007D6F36" w:rsidP="00DD6269"/>
    <w:p w:rsidR="00876100" w:rsidRDefault="003C500E" w:rsidP="007D6F36">
      <w:pPr>
        <w:jc w:val="center"/>
      </w:pPr>
      <w:r>
        <w:pict>
          <v:shape id="_x0000_i1026" type="#_x0000_t75" style="width:116.25pt;height:122.25pt">
            <v:imagedata r:id="rId7" o:title="index farbiar"/>
          </v:shape>
        </w:pict>
      </w:r>
    </w:p>
    <w:p w:rsidR="007D6F36" w:rsidRDefault="007D6F36" w:rsidP="007D6F36">
      <w:pPr>
        <w:jc w:val="center"/>
      </w:pPr>
    </w:p>
    <w:p w:rsidR="00DD6269" w:rsidRDefault="00DD6269" w:rsidP="007D6F36">
      <w:pPr>
        <w:jc w:val="center"/>
      </w:pPr>
      <w:r>
        <w:rPr>
          <w:noProof/>
          <w:sz w:val="44"/>
          <w:szCs w:val="44"/>
          <w:lang w:eastAsia="sk-SK"/>
        </w:rPr>
        <w:drawing>
          <wp:inline distT="0" distB="0" distL="0" distR="0">
            <wp:extent cx="3876675" cy="1771650"/>
            <wp:effectExtent l="19050" t="0" r="9525" b="0"/>
            <wp:docPr id="27" name="Obrázok 27" descr="C:\Users\ASUS\AppData\Local\Microsoft\Windows\INetCache\Content.Word\index slansk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SUS\AppData\Local\Microsoft\Windows\INetCache\Content.Word\index slanské.jpg"/>
                    <pic:cNvPicPr>
                      <a:picLocks noChangeAspect="1" noChangeArrowheads="1"/>
                    </pic:cNvPicPr>
                  </pic:nvPicPr>
                  <pic:blipFill>
                    <a:blip r:embed="rId8" cstate="print"/>
                    <a:srcRect/>
                    <a:stretch>
                      <a:fillRect/>
                    </a:stretch>
                  </pic:blipFill>
                  <pic:spPr bwMode="auto">
                    <a:xfrm>
                      <a:off x="0" y="0"/>
                      <a:ext cx="3876675" cy="1771650"/>
                    </a:xfrm>
                    <a:prstGeom prst="rect">
                      <a:avLst/>
                    </a:prstGeom>
                    <a:noFill/>
                    <a:ln w="9525">
                      <a:noFill/>
                      <a:miter lim="800000"/>
                      <a:headEnd/>
                      <a:tailEnd/>
                    </a:ln>
                  </pic:spPr>
                </pic:pic>
              </a:graphicData>
            </a:graphic>
          </wp:inline>
        </w:drawing>
      </w:r>
    </w:p>
    <w:p w:rsidR="00DD6269" w:rsidRDefault="00950EEC" w:rsidP="00DD6269">
      <w:pPr>
        <w:jc w:val="center"/>
        <w:rPr>
          <w:rFonts w:ascii="Algerian" w:hAnsi="Algerian"/>
          <w:sz w:val="32"/>
          <w:szCs w:val="32"/>
        </w:rPr>
      </w:pPr>
      <w:r>
        <w:rPr>
          <w:rFonts w:ascii="Algerian" w:hAnsi="Algerian"/>
          <w:sz w:val="32"/>
          <w:szCs w:val="32"/>
        </w:rPr>
        <w:t>Zámutov</w:t>
      </w:r>
      <w:r w:rsidR="00C501DC">
        <w:rPr>
          <w:rFonts w:ascii="Algerian" w:hAnsi="Algerian"/>
          <w:sz w:val="32"/>
          <w:szCs w:val="32"/>
        </w:rPr>
        <w:t xml:space="preserve">  6. – 8</w:t>
      </w:r>
      <w:r w:rsidR="00DD6269" w:rsidRPr="00DD6269">
        <w:rPr>
          <w:rFonts w:ascii="Algerian" w:hAnsi="Algerian"/>
          <w:sz w:val="32"/>
          <w:szCs w:val="32"/>
        </w:rPr>
        <w:t>. Októbra 20</w:t>
      </w:r>
      <w:r w:rsidR="00C501DC">
        <w:rPr>
          <w:rFonts w:ascii="Algerian" w:hAnsi="Algerian"/>
          <w:sz w:val="32"/>
          <w:szCs w:val="32"/>
        </w:rPr>
        <w:t>23</w:t>
      </w:r>
    </w:p>
    <w:p w:rsidR="00DD6269" w:rsidRDefault="00DD6269" w:rsidP="00DD6269">
      <w:pPr>
        <w:jc w:val="center"/>
        <w:rPr>
          <w:rFonts w:ascii="Algerian" w:hAnsi="Algerian"/>
          <w:sz w:val="32"/>
          <w:szCs w:val="32"/>
        </w:rPr>
      </w:pPr>
    </w:p>
    <w:p w:rsidR="00DD6269" w:rsidRDefault="00DD6269" w:rsidP="00DD6269">
      <w:pPr>
        <w:jc w:val="center"/>
        <w:rPr>
          <w:rFonts w:ascii="Algerian" w:hAnsi="Algerian"/>
          <w:sz w:val="32"/>
          <w:szCs w:val="32"/>
        </w:rPr>
      </w:pPr>
    </w:p>
    <w:p w:rsidR="00DD6269" w:rsidRDefault="00DD6269" w:rsidP="00DD6269">
      <w:pPr>
        <w:jc w:val="center"/>
        <w:rPr>
          <w:rFonts w:ascii="Algerian" w:hAnsi="Algerian"/>
          <w:sz w:val="32"/>
          <w:szCs w:val="32"/>
        </w:rPr>
      </w:pPr>
    </w:p>
    <w:p w:rsidR="00DD6269" w:rsidRPr="00871323" w:rsidRDefault="00DD6269" w:rsidP="00DD6269">
      <w:pPr>
        <w:jc w:val="center"/>
        <w:rPr>
          <w:rFonts w:ascii="Arial Black" w:hAnsi="Arial Black" w:cs="Times New Roman"/>
          <w:sz w:val="40"/>
          <w:szCs w:val="40"/>
        </w:rPr>
      </w:pPr>
      <w:r w:rsidRPr="00871323">
        <w:rPr>
          <w:rFonts w:ascii="Arial Black" w:hAnsi="Arial Black" w:cs="Times New Roman"/>
          <w:sz w:val="40"/>
          <w:szCs w:val="40"/>
        </w:rPr>
        <w:lastRenderedPageBreak/>
        <w:t xml:space="preserve">Klub chovateľov farbiarov </w:t>
      </w:r>
    </w:p>
    <w:p w:rsidR="00871323" w:rsidRDefault="00DD6269" w:rsidP="00DD6269">
      <w:pPr>
        <w:jc w:val="center"/>
        <w:rPr>
          <w:rFonts w:ascii="Arial Black" w:hAnsi="Arial Black" w:cs="Times New Roman"/>
          <w:sz w:val="32"/>
          <w:szCs w:val="32"/>
        </w:rPr>
      </w:pPr>
      <w:r w:rsidRPr="000D62E9">
        <w:rPr>
          <w:rFonts w:ascii="Arial Black" w:hAnsi="Arial Black" w:cs="Times New Roman"/>
          <w:sz w:val="32"/>
          <w:szCs w:val="32"/>
        </w:rPr>
        <w:t xml:space="preserve">pri Slovenskom poľovníckom zväze </w:t>
      </w:r>
    </w:p>
    <w:p w:rsidR="00DD6269" w:rsidRPr="000D62E9" w:rsidRDefault="000D62E9" w:rsidP="00DD6269">
      <w:pPr>
        <w:jc w:val="center"/>
        <w:rPr>
          <w:rFonts w:ascii="Arial Black" w:hAnsi="Arial Black" w:cs="Times New Roman"/>
          <w:sz w:val="32"/>
          <w:szCs w:val="32"/>
        </w:rPr>
      </w:pPr>
      <w:r w:rsidRPr="000D62E9">
        <w:rPr>
          <w:rFonts w:ascii="Arial Black" w:hAnsi="Arial Black" w:cs="Times New Roman"/>
          <w:sz w:val="32"/>
          <w:szCs w:val="32"/>
        </w:rPr>
        <w:t> Obvodná poľovnícka komora Vranov nad Topľou</w:t>
      </w:r>
    </w:p>
    <w:p w:rsidR="000D62E9" w:rsidRDefault="00085C32" w:rsidP="00DD6269">
      <w:pPr>
        <w:jc w:val="center"/>
        <w:rPr>
          <w:rFonts w:ascii="Calisto MT" w:hAnsi="Calisto MT" w:cs="Times New Roman"/>
          <w:sz w:val="40"/>
          <w:szCs w:val="40"/>
        </w:rPr>
      </w:pPr>
      <w:r w:rsidRPr="00085C32">
        <w:rPr>
          <w:rFonts w:ascii="Calisto MT" w:hAnsi="Calisto MT" w:cs="Times New Roman"/>
          <w:sz w:val="40"/>
          <w:szCs w:val="40"/>
        </w:rPr>
        <w:t>vás srde</w:t>
      </w:r>
      <w:r w:rsidRPr="00085C32">
        <w:rPr>
          <w:rFonts w:cs="Times New Roman"/>
          <w:sz w:val="40"/>
          <w:szCs w:val="40"/>
        </w:rPr>
        <w:t>č</w:t>
      </w:r>
      <w:r w:rsidRPr="00085C32">
        <w:rPr>
          <w:rFonts w:ascii="Calisto MT" w:hAnsi="Calisto MT" w:cs="Times New Roman"/>
          <w:sz w:val="40"/>
          <w:szCs w:val="40"/>
        </w:rPr>
        <w:t>ne pozývajú</w:t>
      </w:r>
      <w:r w:rsidR="000D62E9">
        <w:rPr>
          <w:rFonts w:ascii="Calisto MT" w:hAnsi="Calisto MT" w:cs="Times New Roman"/>
          <w:sz w:val="40"/>
          <w:szCs w:val="40"/>
        </w:rPr>
        <w:t xml:space="preserve"> na</w:t>
      </w:r>
    </w:p>
    <w:p w:rsidR="00ED3C10" w:rsidRDefault="00085C32" w:rsidP="00214E9A">
      <w:pPr>
        <w:jc w:val="center"/>
        <w:rPr>
          <w:rFonts w:ascii="Arial Black" w:hAnsi="Arial Black" w:cs="Times New Roman"/>
          <w:sz w:val="36"/>
          <w:szCs w:val="36"/>
        </w:rPr>
      </w:pPr>
      <w:r w:rsidRPr="00871323">
        <w:rPr>
          <w:rFonts w:ascii="Calisto MT" w:hAnsi="Calisto MT" w:cs="Times New Roman"/>
          <w:sz w:val="36"/>
          <w:szCs w:val="36"/>
        </w:rPr>
        <w:t xml:space="preserve"> </w:t>
      </w:r>
      <w:r w:rsidR="00214E9A">
        <w:rPr>
          <w:rFonts w:ascii="Arial Black" w:hAnsi="Arial Black" w:cs="Times New Roman"/>
          <w:sz w:val="36"/>
          <w:szCs w:val="36"/>
        </w:rPr>
        <w:t>IV</w:t>
      </w:r>
      <w:r w:rsidR="00871323" w:rsidRPr="00871323">
        <w:rPr>
          <w:rFonts w:ascii="Arial Black" w:hAnsi="Arial Black" w:cs="Times New Roman"/>
          <w:sz w:val="36"/>
          <w:szCs w:val="36"/>
        </w:rPr>
        <w:t>. ročník súťaž</w:t>
      </w:r>
      <w:r w:rsidR="00ED3C10">
        <w:rPr>
          <w:rFonts w:ascii="Arial Black" w:hAnsi="Arial Black" w:cs="Times New Roman"/>
          <w:sz w:val="36"/>
          <w:szCs w:val="36"/>
        </w:rPr>
        <w:t>e</w:t>
      </w:r>
      <w:r w:rsidRPr="00871323">
        <w:rPr>
          <w:rFonts w:ascii="Arial Black" w:hAnsi="Arial Black" w:cs="Times New Roman"/>
          <w:sz w:val="36"/>
          <w:szCs w:val="36"/>
        </w:rPr>
        <w:t xml:space="preserve"> farbiarov </w:t>
      </w:r>
    </w:p>
    <w:p w:rsidR="00085C32" w:rsidRPr="00ED3C10" w:rsidRDefault="00871323" w:rsidP="00ED3C10">
      <w:pPr>
        <w:jc w:val="center"/>
        <w:rPr>
          <w:rFonts w:ascii="Arial Black" w:hAnsi="Arial Black" w:cs="Times New Roman"/>
          <w:sz w:val="36"/>
          <w:szCs w:val="36"/>
        </w:rPr>
      </w:pPr>
      <w:r w:rsidRPr="00871323">
        <w:rPr>
          <w:rFonts w:ascii="Arial Black" w:hAnsi="Arial Black" w:cs="Times New Roman"/>
          <w:sz w:val="36"/>
          <w:szCs w:val="36"/>
        </w:rPr>
        <w:t>o</w:t>
      </w:r>
      <w:r w:rsidR="00085C32" w:rsidRPr="00871323">
        <w:rPr>
          <w:rFonts w:ascii="Arial Black" w:hAnsi="Arial Black" w:cs="Times New Roman"/>
          <w:sz w:val="36"/>
          <w:szCs w:val="36"/>
        </w:rPr>
        <w:t> </w:t>
      </w:r>
      <w:r w:rsidR="00085C32" w:rsidRPr="000D62E9">
        <w:rPr>
          <w:rFonts w:ascii="Arial Black" w:hAnsi="Arial Black" w:cs="Times New Roman"/>
          <w:sz w:val="48"/>
          <w:szCs w:val="48"/>
        </w:rPr>
        <w:t>Pohár Slanských vrchov</w:t>
      </w:r>
    </w:p>
    <w:p w:rsidR="00871323" w:rsidRDefault="00871323" w:rsidP="00DD6269">
      <w:pPr>
        <w:jc w:val="center"/>
        <w:rPr>
          <w:rFonts w:ascii="Arial Black" w:hAnsi="Arial Black" w:cs="Times New Roman"/>
          <w:sz w:val="48"/>
          <w:szCs w:val="48"/>
        </w:rPr>
      </w:pPr>
    </w:p>
    <w:p w:rsidR="000D62E9" w:rsidRDefault="000D62E9" w:rsidP="000D62E9">
      <w:pPr>
        <w:jc w:val="both"/>
        <w:rPr>
          <w:rFonts w:ascii="Arial Black" w:hAnsi="Arial Black" w:cs="Times New Roman"/>
          <w:sz w:val="28"/>
          <w:szCs w:val="28"/>
        </w:rPr>
      </w:pPr>
      <w:r w:rsidRPr="000D62E9">
        <w:rPr>
          <w:rFonts w:cs="Times New Roman"/>
          <w:sz w:val="28"/>
          <w:szCs w:val="28"/>
        </w:rPr>
        <w:t>S udeľovaním titulu</w:t>
      </w:r>
      <w:r>
        <w:rPr>
          <w:rFonts w:ascii="Arial Black" w:hAnsi="Arial Black" w:cs="Times New Roman"/>
          <w:sz w:val="28"/>
          <w:szCs w:val="28"/>
        </w:rPr>
        <w:t xml:space="preserve"> „ Víťaz Pohára Slanských vrchov 20</w:t>
      </w:r>
      <w:r w:rsidR="00214E9A">
        <w:rPr>
          <w:rFonts w:ascii="Arial Black" w:hAnsi="Arial Black" w:cs="Times New Roman"/>
          <w:sz w:val="28"/>
          <w:szCs w:val="28"/>
        </w:rPr>
        <w:t>23</w:t>
      </w:r>
      <w:r w:rsidR="00871323">
        <w:rPr>
          <w:rFonts w:ascii="Arial Black" w:hAnsi="Arial Black" w:cs="Times New Roman"/>
          <w:sz w:val="28"/>
          <w:szCs w:val="28"/>
        </w:rPr>
        <w:t>“</w:t>
      </w:r>
      <w:r w:rsidR="003C500E">
        <w:rPr>
          <w:rFonts w:ascii="Arial Black" w:hAnsi="Arial Black" w:cs="Times New Roman"/>
          <w:sz w:val="28"/>
          <w:szCs w:val="28"/>
        </w:rPr>
        <w:t xml:space="preserve"> a CACT</w:t>
      </w:r>
      <w:bookmarkStart w:id="0" w:name="_GoBack"/>
      <w:bookmarkEnd w:id="0"/>
    </w:p>
    <w:p w:rsidR="00871323" w:rsidRDefault="00871323" w:rsidP="00871323">
      <w:pPr>
        <w:rPr>
          <w:rFonts w:ascii="Arial Black" w:hAnsi="Arial Black" w:cs="Times New Roman"/>
          <w:sz w:val="28"/>
          <w:szCs w:val="28"/>
        </w:rPr>
      </w:pPr>
      <w:r>
        <w:rPr>
          <w:rFonts w:ascii="Arial Black" w:hAnsi="Arial Black" w:cs="Times New Roman"/>
          <w:sz w:val="28"/>
          <w:szCs w:val="28"/>
        </w:rPr>
        <w:t xml:space="preserve"> </w:t>
      </w:r>
    </w:p>
    <w:p w:rsidR="00871323" w:rsidRPr="00871323" w:rsidRDefault="00871323" w:rsidP="00871323">
      <w:pPr>
        <w:tabs>
          <w:tab w:val="left" w:pos="2055"/>
        </w:tabs>
        <w:rPr>
          <w:rFonts w:asciiTheme="majorHAnsi" w:hAnsiTheme="majorHAnsi" w:cs="Times New Roman"/>
          <w:sz w:val="28"/>
          <w:szCs w:val="28"/>
        </w:rPr>
      </w:pPr>
      <w:r>
        <w:rPr>
          <w:rFonts w:ascii="Arial Black" w:hAnsi="Arial Black" w:cs="Times New Roman"/>
          <w:sz w:val="28"/>
          <w:szCs w:val="28"/>
        </w:rPr>
        <w:t>Termín:</w:t>
      </w:r>
      <w:r w:rsidRPr="00D52261">
        <w:rPr>
          <w:rFonts w:ascii="Arial Black" w:hAnsi="Arial Black" w:cs="Times New Roman"/>
          <w:b/>
          <w:sz w:val="28"/>
          <w:szCs w:val="28"/>
        </w:rPr>
        <w:t xml:space="preserve"> </w:t>
      </w:r>
      <w:r w:rsidR="00214E9A">
        <w:rPr>
          <w:rFonts w:asciiTheme="majorHAnsi" w:hAnsiTheme="majorHAnsi" w:cs="Times New Roman"/>
          <w:b/>
          <w:sz w:val="28"/>
          <w:szCs w:val="28"/>
        </w:rPr>
        <w:t>6</w:t>
      </w:r>
      <w:r w:rsidRPr="00D52261">
        <w:rPr>
          <w:rFonts w:asciiTheme="majorHAnsi" w:hAnsiTheme="majorHAnsi" w:cs="Times New Roman"/>
          <w:b/>
          <w:sz w:val="28"/>
          <w:szCs w:val="28"/>
        </w:rPr>
        <w:t xml:space="preserve">. – </w:t>
      </w:r>
      <w:r w:rsidR="00214E9A">
        <w:rPr>
          <w:rFonts w:asciiTheme="majorHAnsi" w:hAnsiTheme="majorHAnsi" w:cs="Times New Roman"/>
          <w:b/>
          <w:sz w:val="28"/>
          <w:szCs w:val="28"/>
        </w:rPr>
        <w:t>8</w:t>
      </w:r>
      <w:r w:rsidRPr="00D52261">
        <w:rPr>
          <w:rFonts w:asciiTheme="majorHAnsi" w:hAnsiTheme="majorHAnsi" w:cs="Times New Roman"/>
          <w:b/>
          <w:sz w:val="28"/>
          <w:szCs w:val="28"/>
        </w:rPr>
        <w:t>. október 20</w:t>
      </w:r>
      <w:r w:rsidR="00214E9A">
        <w:rPr>
          <w:rFonts w:asciiTheme="majorHAnsi" w:hAnsiTheme="majorHAnsi" w:cs="Times New Roman"/>
          <w:b/>
          <w:sz w:val="28"/>
          <w:szCs w:val="28"/>
        </w:rPr>
        <w:t>23</w:t>
      </w:r>
    </w:p>
    <w:p w:rsidR="00871323" w:rsidRPr="00871323" w:rsidRDefault="00871323" w:rsidP="00871323">
      <w:pPr>
        <w:rPr>
          <w:rFonts w:asciiTheme="majorHAnsi" w:hAnsiTheme="majorHAnsi" w:cs="Times New Roman"/>
          <w:sz w:val="28"/>
          <w:szCs w:val="28"/>
        </w:rPr>
      </w:pPr>
      <w:r>
        <w:rPr>
          <w:rFonts w:ascii="Arial Black" w:hAnsi="Arial Black" w:cs="Times New Roman"/>
          <w:sz w:val="28"/>
          <w:szCs w:val="28"/>
        </w:rPr>
        <w:t xml:space="preserve">Miesto: </w:t>
      </w:r>
      <w:r w:rsidRPr="00D52261">
        <w:rPr>
          <w:rFonts w:asciiTheme="majorHAnsi" w:hAnsiTheme="majorHAnsi" w:cs="Times New Roman"/>
          <w:b/>
          <w:sz w:val="28"/>
          <w:szCs w:val="28"/>
        </w:rPr>
        <w:t>Vranov nad Topľou</w:t>
      </w:r>
    </w:p>
    <w:p w:rsidR="00871323" w:rsidRDefault="00871323" w:rsidP="00871323">
      <w:pPr>
        <w:rPr>
          <w:rFonts w:ascii="Arial Black" w:hAnsi="Arial Black" w:cs="Times New Roman"/>
          <w:sz w:val="28"/>
          <w:szCs w:val="28"/>
        </w:rPr>
      </w:pPr>
      <w:r>
        <w:rPr>
          <w:rFonts w:ascii="Arial Black" w:hAnsi="Arial Black" w:cs="Times New Roman"/>
          <w:sz w:val="28"/>
          <w:szCs w:val="28"/>
        </w:rPr>
        <w:t xml:space="preserve">Centrum: </w:t>
      </w:r>
      <w:r w:rsidR="00950EEC">
        <w:rPr>
          <w:rFonts w:asciiTheme="majorHAnsi" w:hAnsiTheme="majorHAnsi" w:cs="Times New Roman"/>
          <w:b/>
          <w:sz w:val="28"/>
          <w:szCs w:val="28"/>
        </w:rPr>
        <w:t>Zámutov</w:t>
      </w:r>
    </w:p>
    <w:p w:rsidR="00871323" w:rsidRPr="00D52261" w:rsidRDefault="00024724" w:rsidP="00871323">
      <w:pPr>
        <w:rPr>
          <w:rFonts w:asciiTheme="majorHAnsi" w:hAnsiTheme="majorHAnsi" w:cs="Times New Roman"/>
          <w:b/>
          <w:sz w:val="28"/>
          <w:szCs w:val="28"/>
        </w:rPr>
      </w:pPr>
      <w:r>
        <w:rPr>
          <w:rFonts w:ascii="Arial Black" w:hAnsi="Arial Black" w:cs="Times New Roman"/>
          <w:sz w:val="28"/>
          <w:szCs w:val="28"/>
        </w:rPr>
        <w:t xml:space="preserve">Spoluorganizátori: </w:t>
      </w:r>
      <w:r w:rsidR="00871323" w:rsidRPr="00D52261">
        <w:rPr>
          <w:rFonts w:asciiTheme="majorHAnsi" w:hAnsiTheme="majorHAnsi" w:cs="Times New Roman"/>
          <w:b/>
          <w:sz w:val="28"/>
          <w:szCs w:val="28"/>
        </w:rPr>
        <w:t>O</w:t>
      </w:r>
      <w:r>
        <w:rPr>
          <w:rFonts w:asciiTheme="majorHAnsi" w:hAnsiTheme="majorHAnsi" w:cs="Times New Roman"/>
          <w:b/>
          <w:sz w:val="28"/>
          <w:szCs w:val="28"/>
        </w:rPr>
        <w:t xml:space="preserve">PK a </w:t>
      </w:r>
      <w:proofErr w:type="spellStart"/>
      <w:r>
        <w:rPr>
          <w:rFonts w:asciiTheme="majorHAnsi" w:hAnsiTheme="majorHAnsi" w:cs="Times New Roman"/>
          <w:b/>
          <w:sz w:val="28"/>
          <w:szCs w:val="28"/>
        </w:rPr>
        <w:t>OkO</w:t>
      </w:r>
      <w:proofErr w:type="spellEnd"/>
      <w:r w:rsidR="00871323" w:rsidRPr="00D52261">
        <w:rPr>
          <w:rFonts w:asciiTheme="majorHAnsi" w:hAnsiTheme="majorHAnsi" w:cs="Times New Roman"/>
          <w:b/>
          <w:sz w:val="28"/>
          <w:szCs w:val="28"/>
        </w:rPr>
        <w:t xml:space="preserve"> SPZ Vranov nad Topľou</w:t>
      </w:r>
    </w:p>
    <w:p w:rsidR="00871323" w:rsidRPr="00D52261" w:rsidRDefault="00214E9A" w:rsidP="00214E9A">
      <w:pPr>
        <w:ind w:left="2832" w:firstLine="63"/>
        <w:rPr>
          <w:rFonts w:asciiTheme="majorHAnsi" w:hAnsiTheme="majorHAnsi" w:cs="Times New Roman"/>
          <w:b/>
          <w:sz w:val="28"/>
          <w:szCs w:val="28"/>
        </w:rPr>
      </w:pPr>
      <w:r>
        <w:rPr>
          <w:rFonts w:asciiTheme="majorHAnsi" w:hAnsiTheme="majorHAnsi" w:cs="Times New Roman"/>
          <w:b/>
          <w:sz w:val="28"/>
          <w:szCs w:val="28"/>
        </w:rPr>
        <w:t>Lesy Slovenskej republiky</w:t>
      </w:r>
      <w:r w:rsidR="00871323" w:rsidRPr="00D52261">
        <w:rPr>
          <w:rFonts w:asciiTheme="majorHAnsi" w:hAnsiTheme="majorHAnsi" w:cs="Times New Roman"/>
          <w:b/>
          <w:sz w:val="28"/>
          <w:szCs w:val="28"/>
        </w:rPr>
        <w:t xml:space="preserve"> </w:t>
      </w:r>
      <w:proofErr w:type="spellStart"/>
      <w:r w:rsidR="00871323" w:rsidRPr="00D52261">
        <w:rPr>
          <w:rFonts w:asciiTheme="majorHAnsi" w:hAnsiTheme="majorHAnsi" w:cs="Times New Roman"/>
          <w:b/>
          <w:sz w:val="28"/>
          <w:szCs w:val="28"/>
        </w:rPr>
        <w:t>š.p</w:t>
      </w:r>
      <w:proofErr w:type="spellEnd"/>
      <w:r w:rsidR="00871323" w:rsidRPr="00D52261">
        <w:rPr>
          <w:rFonts w:asciiTheme="majorHAnsi" w:hAnsiTheme="majorHAnsi" w:cs="Times New Roman"/>
          <w:b/>
          <w:sz w:val="28"/>
          <w:szCs w:val="28"/>
        </w:rPr>
        <w:t xml:space="preserve">. </w:t>
      </w:r>
      <w:r>
        <w:rPr>
          <w:rFonts w:asciiTheme="majorHAnsi" w:hAnsiTheme="majorHAnsi" w:cs="Times New Roman"/>
          <w:b/>
          <w:sz w:val="28"/>
          <w:szCs w:val="28"/>
        </w:rPr>
        <w:t xml:space="preserve">organizačná zložka </w:t>
      </w:r>
      <w:r w:rsidR="00871323" w:rsidRPr="00D52261">
        <w:rPr>
          <w:rFonts w:asciiTheme="majorHAnsi" w:hAnsiTheme="majorHAnsi" w:cs="Times New Roman"/>
          <w:b/>
          <w:sz w:val="28"/>
          <w:szCs w:val="28"/>
        </w:rPr>
        <w:t xml:space="preserve">OZ </w:t>
      </w:r>
      <w:r>
        <w:rPr>
          <w:rFonts w:asciiTheme="majorHAnsi" w:hAnsiTheme="majorHAnsi" w:cs="Times New Roman"/>
          <w:b/>
          <w:sz w:val="28"/>
          <w:szCs w:val="28"/>
        </w:rPr>
        <w:t>Vihorlat</w:t>
      </w:r>
    </w:p>
    <w:p w:rsidR="00871323" w:rsidRPr="00D52261" w:rsidRDefault="00950EEC" w:rsidP="00024724">
      <w:pPr>
        <w:ind w:left="2895"/>
        <w:rPr>
          <w:rFonts w:asciiTheme="majorHAnsi" w:hAnsiTheme="majorHAnsi" w:cs="Times New Roman"/>
          <w:b/>
          <w:sz w:val="28"/>
          <w:szCs w:val="28"/>
        </w:rPr>
      </w:pPr>
      <w:r>
        <w:rPr>
          <w:rFonts w:asciiTheme="majorHAnsi" w:hAnsiTheme="majorHAnsi" w:cs="Times New Roman"/>
          <w:b/>
          <w:sz w:val="28"/>
          <w:szCs w:val="28"/>
        </w:rPr>
        <w:t>PZ a PS v okresoch</w:t>
      </w:r>
      <w:r w:rsidR="00D52261" w:rsidRPr="00D52261">
        <w:rPr>
          <w:rFonts w:asciiTheme="majorHAnsi" w:hAnsiTheme="majorHAnsi" w:cs="Times New Roman"/>
          <w:b/>
          <w:sz w:val="28"/>
          <w:szCs w:val="28"/>
        </w:rPr>
        <w:t xml:space="preserve"> Vranov nad Topľou</w:t>
      </w:r>
      <w:r>
        <w:rPr>
          <w:rFonts w:asciiTheme="majorHAnsi" w:hAnsiTheme="majorHAnsi" w:cs="Times New Roman"/>
          <w:b/>
          <w:sz w:val="28"/>
          <w:szCs w:val="28"/>
        </w:rPr>
        <w:t>, Humenné, Snina</w:t>
      </w:r>
      <w:r w:rsidR="00024724">
        <w:rPr>
          <w:rFonts w:asciiTheme="majorHAnsi" w:hAnsiTheme="majorHAnsi" w:cs="Times New Roman"/>
          <w:b/>
          <w:sz w:val="28"/>
          <w:szCs w:val="28"/>
        </w:rPr>
        <w:t>,      Košice</w:t>
      </w:r>
    </w:p>
    <w:p w:rsidR="00D52261" w:rsidRPr="00D52261" w:rsidRDefault="00D52261" w:rsidP="00871323">
      <w:pPr>
        <w:rPr>
          <w:rFonts w:asciiTheme="majorHAnsi" w:hAnsiTheme="majorHAnsi" w:cs="Times New Roman"/>
          <w:b/>
          <w:sz w:val="28"/>
          <w:szCs w:val="28"/>
        </w:rPr>
      </w:pPr>
      <w:r w:rsidRPr="00D52261">
        <w:rPr>
          <w:rFonts w:asciiTheme="majorHAnsi" w:hAnsiTheme="majorHAnsi" w:cs="Times New Roman"/>
          <w:b/>
          <w:sz w:val="28"/>
          <w:szCs w:val="28"/>
        </w:rPr>
        <w:t xml:space="preserve">                            </w:t>
      </w:r>
      <w:r w:rsidR="00ED3C10">
        <w:rPr>
          <w:rFonts w:asciiTheme="majorHAnsi" w:hAnsiTheme="majorHAnsi" w:cs="Times New Roman"/>
          <w:b/>
          <w:sz w:val="28"/>
          <w:szCs w:val="28"/>
        </w:rPr>
        <w:t xml:space="preserve">                   Penzión </w:t>
      </w:r>
      <w:r w:rsidR="00950EEC">
        <w:rPr>
          <w:rFonts w:asciiTheme="majorHAnsi" w:hAnsiTheme="majorHAnsi" w:cs="Times New Roman"/>
          <w:b/>
          <w:sz w:val="28"/>
          <w:szCs w:val="28"/>
        </w:rPr>
        <w:t>Kondor</w:t>
      </w:r>
    </w:p>
    <w:p w:rsidR="00D52261" w:rsidRDefault="00D52261" w:rsidP="00871323">
      <w:pPr>
        <w:rPr>
          <w:rFonts w:asciiTheme="majorHAnsi" w:hAnsiTheme="majorHAnsi" w:cs="Times New Roman"/>
          <w:b/>
          <w:sz w:val="28"/>
          <w:szCs w:val="28"/>
        </w:rPr>
      </w:pPr>
      <w:r w:rsidRPr="00D52261">
        <w:rPr>
          <w:rFonts w:asciiTheme="majorHAnsi" w:hAnsiTheme="majorHAnsi" w:cs="Times New Roman"/>
          <w:b/>
          <w:sz w:val="28"/>
          <w:szCs w:val="28"/>
        </w:rPr>
        <w:t xml:space="preserve">                                               Mesto Vranov nad Topľou</w:t>
      </w:r>
    </w:p>
    <w:p w:rsidR="00BF0637" w:rsidRDefault="00BF0637" w:rsidP="00871323">
      <w:pPr>
        <w:rPr>
          <w:rFonts w:asciiTheme="majorHAnsi" w:hAnsiTheme="majorHAnsi" w:cs="Times New Roman"/>
          <w:b/>
          <w:sz w:val="28"/>
          <w:szCs w:val="28"/>
        </w:rPr>
      </w:pPr>
    </w:p>
    <w:p w:rsidR="00876100" w:rsidRDefault="00876100" w:rsidP="00871323">
      <w:pPr>
        <w:rPr>
          <w:rFonts w:asciiTheme="majorHAnsi" w:hAnsiTheme="majorHAnsi" w:cs="Times New Roman"/>
          <w:b/>
          <w:sz w:val="28"/>
          <w:szCs w:val="28"/>
        </w:rPr>
      </w:pPr>
    </w:p>
    <w:p w:rsidR="00876100" w:rsidRDefault="00876100" w:rsidP="00871323">
      <w:pPr>
        <w:rPr>
          <w:rFonts w:asciiTheme="majorHAnsi" w:hAnsiTheme="majorHAnsi" w:cs="Times New Roman"/>
          <w:b/>
          <w:sz w:val="28"/>
          <w:szCs w:val="28"/>
        </w:rPr>
      </w:pPr>
    </w:p>
    <w:p w:rsidR="00876100" w:rsidRDefault="00876100" w:rsidP="00871323">
      <w:pPr>
        <w:rPr>
          <w:rFonts w:asciiTheme="majorHAnsi" w:hAnsiTheme="majorHAnsi" w:cs="Times New Roman"/>
          <w:b/>
          <w:sz w:val="28"/>
          <w:szCs w:val="28"/>
        </w:rPr>
      </w:pPr>
    </w:p>
    <w:p w:rsidR="00876100" w:rsidRDefault="00876100" w:rsidP="00871323">
      <w:pPr>
        <w:rPr>
          <w:rFonts w:asciiTheme="majorHAnsi" w:hAnsiTheme="majorHAnsi" w:cs="Times New Roman"/>
          <w:b/>
          <w:sz w:val="28"/>
          <w:szCs w:val="28"/>
        </w:rPr>
      </w:pPr>
    </w:p>
    <w:p w:rsidR="00BF0637" w:rsidRDefault="00BF0637" w:rsidP="00871323">
      <w:pPr>
        <w:rPr>
          <w:rFonts w:asciiTheme="majorHAnsi" w:hAnsiTheme="majorHAnsi" w:cs="Times New Roman"/>
          <w:b/>
          <w:sz w:val="28"/>
          <w:szCs w:val="28"/>
        </w:rPr>
      </w:pPr>
    </w:p>
    <w:p w:rsidR="00BF0637" w:rsidRPr="00BF0637" w:rsidRDefault="00ED3C10" w:rsidP="00871323">
      <w:pPr>
        <w:rPr>
          <w:rFonts w:ascii="Arial Black" w:hAnsi="Arial Black" w:cs="Times New Roman"/>
          <w:b/>
          <w:sz w:val="28"/>
          <w:szCs w:val="28"/>
        </w:rPr>
      </w:pPr>
      <w:r>
        <w:rPr>
          <w:rFonts w:ascii="Arial Black" w:hAnsi="Arial Black" w:cs="Times New Roman"/>
          <w:b/>
          <w:sz w:val="28"/>
          <w:szCs w:val="28"/>
        </w:rPr>
        <w:t>Mediálni</w:t>
      </w:r>
      <w:r w:rsidR="00BF0637" w:rsidRPr="00BF0637">
        <w:rPr>
          <w:rFonts w:ascii="Arial Black" w:hAnsi="Arial Black" w:cs="Times New Roman"/>
          <w:b/>
          <w:sz w:val="28"/>
          <w:szCs w:val="28"/>
        </w:rPr>
        <w:t xml:space="preserve"> partneri</w:t>
      </w:r>
      <w:r w:rsidR="00BF0637">
        <w:rPr>
          <w:rFonts w:ascii="Arial Black" w:hAnsi="Arial Black" w:cs="Times New Roman"/>
          <w:b/>
          <w:sz w:val="28"/>
          <w:szCs w:val="28"/>
        </w:rPr>
        <w:t xml:space="preserve">:                  </w:t>
      </w:r>
      <w:r w:rsidR="003C500E">
        <w:rPr>
          <w:noProof/>
        </w:rPr>
        <w:pict>
          <v:shape id="_x0000_s1034" type="#_x0000_t75" style="position:absolute;margin-left:241.65pt;margin-top:6.9pt;width:196.8pt;height:82.2pt;z-index:-251652096;mso-position-horizontal-relative:text;mso-position-vertical-relative:text">
            <v:imagedata r:id="rId9" o:title="123456"/>
          </v:shape>
        </w:pict>
      </w:r>
      <w:r w:rsidR="003C500E">
        <w:rPr>
          <w:noProof/>
        </w:rPr>
        <w:pict>
          <v:shape id="_x0000_s1035" type="#_x0000_t75" style="position:absolute;margin-left:19.65pt;margin-top:20.7pt;width:180pt;height:47.4pt;z-index:-251650048;mso-position-horizontal-relative:text;mso-position-vertical-relative:text">
            <v:imagedata r:id="rId10" o:title="index n"/>
          </v:shape>
        </w:pict>
      </w:r>
    </w:p>
    <w:p w:rsidR="00085C32" w:rsidRDefault="00085C32" w:rsidP="00DD6269">
      <w:pPr>
        <w:jc w:val="center"/>
        <w:rPr>
          <w:rFonts w:ascii="Calisto MT" w:hAnsi="Calisto MT" w:cs="Times New Roman"/>
          <w:sz w:val="40"/>
          <w:szCs w:val="40"/>
        </w:rPr>
      </w:pPr>
    </w:p>
    <w:p w:rsidR="00BF0637" w:rsidRDefault="00BF0637" w:rsidP="00DD6269">
      <w:pPr>
        <w:jc w:val="center"/>
        <w:rPr>
          <w:rFonts w:ascii="Calisto MT" w:hAnsi="Calisto MT" w:cs="Times New Roman"/>
          <w:sz w:val="40"/>
          <w:szCs w:val="40"/>
        </w:rPr>
      </w:pPr>
    </w:p>
    <w:p w:rsidR="00ED3C10" w:rsidRDefault="003C500E" w:rsidP="00DD6269">
      <w:pPr>
        <w:jc w:val="center"/>
        <w:rPr>
          <w:rFonts w:ascii="Calisto MT" w:hAnsi="Calisto MT" w:cs="Times New Roman"/>
          <w:sz w:val="40"/>
          <w:szCs w:val="40"/>
        </w:rPr>
      </w:pPr>
      <w:r>
        <w:rPr>
          <w:noProof/>
        </w:rPr>
        <w:pict>
          <v:shape id="_x0000_s1033" type="#_x0000_t75" style="position:absolute;left:0;text-align:left;margin-left:300.5pt;margin-top:12.45pt;width:130.85pt;height:68pt;z-index:-251654144">
            <v:imagedata r:id="rId11" o:title="index novinky"/>
          </v:shape>
        </w:pict>
      </w:r>
    </w:p>
    <w:p w:rsidR="00ED3C10" w:rsidRDefault="00ED3C10" w:rsidP="002571FB">
      <w:pPr>
        <w:rPr>
          <w:rFonts w:ascii="Calisto MT" w:hAnsi="Calisto MT" w:cs="Times New Roman"/>
          <w:sz w:val="40"/>
          <w:szCs w:val="40"/>
        </w:rPr>
      </w:pPr>
    </w:p>
    <w:p w:rsidR="00ED3C10" w:rsidRDefault="00ED3C10" w:rsidP="00DD6269">
      <w:pPr>
        <w:jc w:val="center"/>
        <w:rPr>
          <w:rFonts w:ascii="Calisto MT" w:hAnsi="Calisto MT" w:cs="Times New Roman"/>
          <w:sz w:val="40"/>
          <w:szCs w:val="40"/>
        </w:rPr>
      </w:pPr>
    </w:p>
    <w:p w:rsidR="00ED3C10" w:rsidRDefault="00ED3C10" w:rsidP="00DD6269">
      <w:pPr>
        <w:jc w:val="center"/>
        <w:rPr>
          <w:rFonts w:ascii="Calisto MT" w:hAnsi="Calisto MT" w:cs="Times New Roman"/>
          <w:sz w:val="40"/>
          <w:szCs w:val="40"/>
        </w:rPr>
      </w:pPr>
    </w:p>
    <w:p w:rsidR="00BF0637" w:rsidRPr="00950EEC" w:rsidRDefault="000C2208" w:rsidP="000C2208">
      <w:pPr>
        <w:jc w:val="both"/>
        <w:rPr>
          <w:rFonts w:ascii="Calibri" w:hAnsi="Calibri" w:cs="Calibri"/>
          <w:sz w:val="32"/>
          <w:szCs w:val="32"/>
        </w:rPr>
      </w:pPr>
      <w:r>
        <w:rPr>
          <w:rFonts w:ascii="Calisto MT" w:hAnsi="Calisto MT" w:cs="Times New Roman"/>
          <w:sz w:val="32"/>
          <w:szCs w:val="32"/>
        </w:rPr>
        <w:t>Príhovor:</w:t>
      </w:r>
      <w:r w:rsidR="002571FB">
        <w:rPr>
          <w:rFonts w:ascii="Calisto MT" w:hAnsi="Calisto MT" w:cs="Times New Roman"/>
          <w:sz w:val="32"/>
          <w:szCs w:val="32"/>
        </w:rPr>
        <w:t xml:space="preserve"> </w:t>
      </w:r>
      <w:r w:rsidR="00950EEC">
        <w:rPr>
          <w:rFonts w:ascii="Calisto MT" w:hAnsi="Calisto MT" w:cs="Times New Roman"/>
          <w:sz w:val="32"/>
          <w:szCs w:val="32"/>
        </w:rPr>
        <w:t xml:space="preserve">Ing. </w:t>
      </w:r>
      <w:r w:rsidR="00950EEC">
        <w:rPr>
          <w:rFonts w:ascii="Calibri" w:hAnsi="Calibri" w:cs="Calibri"/>
          <w:sz w:val="32"/>
          <w:szCs w:val="32"/>
        </w:rPr>
        <w:t xml:space="preserve">Ľuboš </w:t>
      </w:r>
      <w:proofErr w:type="spellStart"/>
      <w:r w:rsidR="00950EEC">
        <w:rPr>
          <w:rFonts w:ascii="Calibri" w:hAnsi="Calibri" w:cs="Calibri"/>
          <w:sz w:val="32"/>
          <w:szCs w:val="32"/>
        </w:rPr>
        <w:t>Tuľák</w:t>
      </w:r>
      <w:proofErr w:type="spellEnd"/>
    </w:p>
    <w:p w:rsidR="000C2208" w:rsidRDefault="000C2208" w:rsidP="000C2208">
      <w:pPr>
        <w:jc w:val="both"/>
        <w:rPr>
          <w:rFonts w:ascii="Calisto MT" w:hAnsi="Calisto MT" w:cs="Times New Roman"/>
          <w:sz w:val="32"/>
          <w:szCs w:val="32"/>
        </w:rPr>
      </w:pPr>
    </w:p>
    <w:p w:rsidR="000C2208" w:rsidRDefault="000C2208" w:rsidP="000C2208">
      <w:pPr>
        <w:jc w:val="both"/>
        <w:rPr>
          <w:rFonts w:ascii="Times New Roman" w:hAnsi="Times New Roman" w:cs="Times New Roman"/>
          <w:sz w:val="32"/>
          <w:szCs w:val="32"/>
        </w:rPr>
      </w:pPr>
      <w:r>
        <w:rPr>
          <w:rFonts w:ascii="Times New Roman" w:hAnsi="Times New Roman" w:cs="Times New Roman"/>
          <w:sz w:val="32"/>
          <w:szCs w:val="32"/>
        </w:rPr>
        <w:t>Čestné predsedníctvo:</w:t>
      </w:r>
      <w:r w:rsidR="00214E9A">
        <w:rPr>
          <w:rFonts w:ascii="Times New Roman" w:hAnsi="Times New Roman" w:cs="Times New Roman"/>
          <w:sz w:val="32"/>
          <w:szCs w:val="32"/>
        </w:rPr>
        <w:t xml:space="preserve"> </w:t>
      </w:r>
      <w:r w:rsidR="00C55772">
        <w:rPr>
          <w:rFonts w:ascii="Times New Roman" w:hAnsi="Times New Roman" w:cs="Times New Roman"/>
          <w:sz w:val="32"/>
          <w:szCs w:val="32"/>
        </w:rPr>
        <w:t xml:space="preserve">Ing. Ján </w:t>
      </w:r>
      <w:proofErr w:type="spellStart"/>
      <w:r w:rsidR="00C55772">
        <w:rPr>
          <w:rFonts w:ascii="Times New Roman" w:hAnsi="Times New Roman" w:cs="Times New Roman"/>
          <w:sz w:val="32"/>
          <w:szCs w:val="32"/>
        </w:rPr>
        <w:t>Ragan</w:t>
      </w:r>
      <w:proofErr w:type="spellEnd"/>
      <w:r w:rsidR="00C55772">
        <w:rPr>
          <w:rFonts w:ascii="Times New Roman" w:hAnsi="Times New Roman" w:cs="Times New Roman"/>
          <w:sz w:val="32"/>
          <w:szCs w:val="32"/>
        </w:rPr>
        <w:t xml:space="preserve">, </w:t>
      </w:r>
      <w:r w:rsidR="00331271">
        <w:rPr>
          <w:rFonts w:ascii="Times New Roman" w:hAnsi="Times New Roman" w:cs="Times New Roman"/>
          <w:sz w:val="32"/>
          <w:szCs w:val="32"/>
        </w:rPr>
        <w:t xml:space="preserve">JUDr. Róbert </w:t>
      </w:r>
      <w:proofErr w:type="spellStart"/>
      <w:r w:rsidR="00331271">
        <w:rPr>
          <w:rFonts w:ascii="Times New Roman" w:hAnsi="Times New Roman" w:cs="Times New Roman"/>
          <w:sz w:val="32"/>
          <w:szCs w:val="32"/>
        </w:rPr>
        <w:t>Čalfa</w:t>
      </w:r>
      <w:proofErr w:type="spellEnd"/>
      <w:r w:rsidR="00331271">
        <w:rPr>
          <w:rFonts w:ascii="Times New Roman" w:hAnsi="Times New Roman" w:cs="Times New Roman"/>
          <w:sz w:val="32"/>
          <w:szCs w:val="32"/>
        </w:rPr>
        <w:t xml:space="preserve">,  </w:t>
      </w:r>
      <w:r w:rsidR="00C55772">
        <w:rPr>
          <w:rFonts w:ascii="Times New Roman" w:hAnsi="Times New Roman" w:cs="Times New Roman"/>
          <w:sz w:val="32"/>
          <w:szCs w:val="32"/>
        </w:rPr>
        <w:t xml:space="preserve">Ing. Igor Sopoliga, Ing. Jozef </w:t>
      </w:r>
      <w:proofErr w:type="spellStart"/>
      <w:r w:rsidR="00C55772">
        <w:rPr>
          <w:rFonts w:ascii="Times New Roman" w:hAnsi="Times New Roman" w:cs="Times New Roman"/>
          <w:sz w:val="32"/>
          <w:szCs w:val="32"/>
        </w:rPr>
        <w:t>Kulan</w:t>
      </w:r>
      <w:proofErr w:type="spellEnd"/>
      <w:r w:rsidR="00331271">
        <w:rPr>
          <w:rFonts w:ascii="Times New Roman" w:hAnsi="Times New Roman" w:cs="Times New Roman"/>
          <w:sz w:val="32"/>
          <w:szCs w:val="32"/>
        </w:rPr>
        <w:t>, MVDr. Peter Sabo</w:t>
      </w:r>
    </w:p>
    <w:p w:rsidR="000C2208" w:rsidRDefault="00331271" w:rsidP="000C2208">
      <w:pPr>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C55772" w:rsidRDefault="000C2208" w:rsidP="000C2208">
      <w:pPr>
        <w:jc w:val="both"/>
        <w:rPr>
          <w:rFonts w:ascii="Times New Roman" w:hAnsi="Times New Roman" w:cs="Times New Roman"/>
          <w:sz w:val="32"/>
          <w:szCs w:val="32"/>
        </w:rPr>
      </w:pPr>
      <w:r>
        <w:rPr>
          <w:rFonts w:ascii="Times New Roman" w:hAnsi="Times New Roman" w:cs="Times New Roman"/>
          <w:sz w:val="32"/>
          <w:szCs w:val="32"/>
        </w:rPr>
        <w:t>Organizačný výbor:</w:t>
      </w:r>
      <w:r w:rsidR="00C55772">
        <w:rPr>
          <w:rFonts w:ascii="Times New Roman" w:hAnsi="Times New Roman" w:cs="Times New Roman"/>
          <w:sz w:val="32"/>
          <w:szCs w:val="32"/>
        </w:rPr>
        <w:t xml:space="preserve"> </w:t>
      </w:r>
    </w:p>
    <w:p w:rsidR="000C2208" w:rsidRDefault="00C55772" w:rsidP="00C55772">
      <w:pPr>
        <w:ind w:firstLine="708"/>
        <w:jc w:val="both"/>
        <w:rPr>
          <w:rFonts w:ascii="Times New Roman" w:hAnsi="Times New Roman" w:cs="Times New Roman"/>
          <w:sz w:val="32"/>
          <w:szCs w:val="32"/>
        </w:rPr>
      </w:pPr>
      <w:r>
        <w:rPr>
          <w:rFonts w:ascii="Times New Roman" w:hAnsi="Times New Roman" w:cs="Times New Roman"/>
          <w:sz w:val="32"/>
          <w:szCs w:val="32"/>
        </w:rPr>
        <w:t xml:space="preserve">        predseda: Ing. Ľuboš </w:t>
      </w:r>
      <w:proofErr w:type="spellStart"/>
      <w:r>
        <w:rPr>
          <w:rFonts w:ascii="Times New Roman" w:hAnsi="Times New Roman" w:cs="Times New Roman"/>
          <w:sz w:val="32"/>
          <w:szCs w:val="32"/>
        </w:rPr>
        <w:t>Tuľák</w:t>
      </w:r>
      <w:proofErr w:type="spellEnd"/>
    </w:p>
    <w:p w:rsidR="00C55772" w:rsidRDefault="00C55772" w:rsidP="000C2208">
      <w:pPr>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podpredseda: Viktor Chromý</w:t>
      </w:r>
    </w:p>
    <w:p w:rsidR="000C2208" w:rsidRDefault="00C55772" w:rsidP="000C2208">
      <w:pPr>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členovia: Slavomír </w:t>
      </w:r>
      <w:proofErr w:type="spellStart"/>
      <w:r>
        <w:rPr>
          <w:rFonts w:ascii="Times New Roman" w:hAnsi="Times New Roman" w:cs="Times New Roman"/>
          <w:sz w:val="32"/>
          <w:szCs w:val="32"/>
        </w:rPr>
        <w:t>Keresteš</w:t>
      </w:r>
      <w:proofErr w:type="spellEnd"/>
      <w:r>
        <w:rPr>
          <w:rFonts w:ascii="Times New Roman" w:hAnsi="Times New Roman" w:cs="Times New Roman"/>
          <w:sz w:val="32"/>
          <w:szCs w:val="32"/>
        </w:rPr>
        <w:t xml:space="preserve">, Ing. Jozef </w:t>
      </w:r>
      <w:proofErr w:type="spellStart"/>
      <w:r>
        <w:rPr>
          <w:rFonts w:ascii="Times New Roman" w:hAnsi="Times New Roman" w:cs="Times New Roman"/>
          <w:sz w:val="32"/>
          <w:szCs w:val="32"/>
        </w:rPr>
        <w:t>Telepún</w:t>
      </w:r>
      <w:proofErr w:type="spellEnd"/>
      <w:r>
        <w:rPr>
          <w:rFonts w:ascii="Times New Roman" w:hAnsi="Times New Roman" w:cs="Times New Roman"/>
          <w:sz w:val="32"/>
          <w:szCs w:val="32"/>
        </w:rPr>
        <w:t xml:space="preserve">, </w:t>
      </w:r>
      <w:r w:rsidR="00331271">
        <w:rPr>
          <w:rFonts w:ascii="Times New Roman" w:hAnsi="Times New Roman" w:cs="Times New Roman"/>
          <w:sz w:val="32"/>
          <w:szCs w:val="32"/>
        </w:rPr>
        <w:t xml:space="preserve">Gabriela </w:t>
      </w:r>
      <w:proofErr w:type="spellStart"/>
      <w:r w:rsidR="00331271">
        <w:rPr>
          <w:rFonts w:ascii="Times New Roman" w:hAnsi="Times New Roman" w:cs="Times New Roman"/>
          <w:sz w:val="32"/>
          <w:szCs w:val="32"/>
        </w:rPr>
        <w:t>Kulanová</w:t>
      </w:r>
      <w:proofErr w:type="spellEnd"/>
      <w:r>
        <w:rPr>
          <w:rFonts w:ascii="Times New Roman" w:hAnsi="Times New Roman" w:cs="Times New Roman"/>
          <w:sz w:val="32"/>
          <w:szCs w:val="32"/>
        </w:rPr>
        <w:tab/>
      </w:r>
    </w:p>
    <w:p w:rsidR="002571FB" w:rsidRDefault="002571FB" w:rsidP="000C2208">
      <w:pPr>
        <w:jc w:val="both"/>
        <w:rPr>
          <w:rFonts w:ascii="Times New Roman" w:hAnsi="Times New Roman" w:cs="Times New Roman"/>
          <w:sz w:val="32"/>
          <w:szCs w:val="32"/>
        </w:rPr>
      </w:pPr>
      <w:r>
        <w:rPr>
          <w:rFonts w:ascii="Times New Roman" w:hAnsi="Times New Roman" w:cs="Times New Roman"/>
          <w:sz w:val="32"/>
          <w:szCs w:val="32"/>
        </w:rPr>
        <w:t xml:space="preserve"> Hlavný rozhodca: Slavomír </w:t>
      </w:r>
      <w:proofErr w:type="spellStart"/>
      <w:r>
        <w:rPr>
          <w:rFonts w:ascii="Times New Roman" w:hAnsi="Times New Roman" w:cs="Times New Roman"/>
          <w:sz w:val="32"/>
          <w:szCs w:val="32"/>
        </w:rPr>
        <w:t>Kocik</w:t>
      </w:r>
      <w:proofErr w:type="spellEnd"/>
    </w:p>
    <w:p w:rsidR="00214E9A" w:rsidRDefault="000C2208" w:rsidP="002571FB">
      <w:pPr>
        <w:jc w:val="both"/>
        <w:rPr>
          <w:rFonts w:ascii="Times New Roman" w:hAnsi="Times New Roman" w:cs="Times New Roman"/>
          <w:sz w:val="32"/>
          <w:szCs w:val="32"/>
        </w:rPr>
      </w:pPr>
      <w:r>
        <w:rPr>
          <w:rFonts w:ascii="Times New Roman" w:hAnsi="Times New Roman" w:cs="Times New Roman"/>
          <w:sz w:val="32"/>
          <w:szCs w:val="32"/>
        </w:rPr>
        <w:t>Rozhodcovský zbor</w:t>
      </w:r>
      <w:r w:rsidR="002571FB">
        <w:rPr>
          <w:rFonts w:ascii="Times New Roman" w:hAnsi="Times New Roman" w:cs="Times New Roman"/>
          <w:sz w:val="32"/>
          <w:szCs w:val="32"/>
        </w:rPr>
        <w:t xml:space="preserve">: Deleguje SPZ na návrh usporiadateľa </w:t>
      </w:r>
    </w:p>
    <w:p w:rsidR="000C2208" w:rsidRPr="000C2208" w:rsidRDefault="000C2208" w:rsidP="000C2208">
      <w:pPr>
        <w:jc w:val="both"/>
        <w:rPr>
          <w:rFonts w:ascii="Times New Roman" w:hAnsi="Times New Roman" w:cs="Times New Roman"/>
          <w:sz w:val="32"/>
          <w:szCs w:val="32"/>
        </w:rPr>
      </w:pPr>
      <w:r>
        <w:rPr>
          <w:rFonts w:ascii="Times New Roman" w:hAnsi="Times New Roman" w:cs="Times New Roman"/>
          <w:sz w:val="32"/>
          <w:szCs w:val="32"/>
        </w:rPr>
        <w:t xml:space="preserve"> </w:t>
      </w:r>
      <w:r w:rsidR="00331271">
        <w:rPr>
          <w:rFonts w:ascii="Times New Roman" w:hAnsi="Times New Roman" w:cs="Times New Roman"/>
          <w:sz w:val="32"/>
          <w:szCs w:val="32"/>
        </w:rPr>
        <w:t xml:space="preserve">Veterinárna služba: MVDr. Ľubomír </w:t>
      </w:r>
      <w:proofErr w:type="spellStart"/>
      <w:r w:rsidR="00331271">
        <w:rPr>
          <w:rFonts w:ascii="Times New Roman" w:hAnsi="Times New Roman" w:cs="Times New Roman"/>
          <w:sz w:val="32"/>
          <w:szCs w:val="32"/>
        </w:rPr>
        <w:t>Krištan</w:t>
      </w:r>
      <w:proofErr w:type="spellEnd"/>
    </w:p>
    <w:p w:rsidR="00BF0637" w:rsidRPr="00BF0637" w:rsidRDefault="00BF0637" w:rsidP="00BF0637">
      <w:pPr>
        <w:rPr>
          <w:rFonts w:ascii="Calisto MT" w:hAnsi="Calisto MT" w:cs="Times New Roman"/>
          <w:sz w:val="40"/>
          <w:szCs w:val="40"/>
        </w:rPr>
      </w:pPr>
    </w:p>
    <w:p w:rsidR="00BF0637" w:rsidRPr="00BF0637" w:rsidRDefault="00BF0637" w:rsidP="00BF0637">
      <w:pPr>
        <w:rPr>
          <w:rFonts w:ascii="Calisto MT" w:hAnsi="Calisto MT" w:cs="Times New Roman"/>
          <w:sz w:val="40"/>
          <w:szCs w:val="40"/>
        </w:rPr>
      </w:pPr>
    </w:p>
    <w:p w:rsidR="00BF0637" w:rsidRPr="00BF0637" w:rsidRDefault="00BF0637" w:rsidP="00BF0637">
      <w:pPr>
        <w:rPr>
          <w:rFonts w:ascii="Calisto MT" w:hAnsi="Calisto MT" w:cs="Times New Roman"/>
          <w:sz w:val="40"/>
          <w:szCs w:val="40"/>
        </w:rPr>
      </w:pPr>
    </w:p>
    <w:p w:rsidR="00BF0637" w:rsidRDefault="00BF0637" w:rsidP="000C2208">
      <w:pPr>
        <w:tabs>
          <w:tab w:val="left" w:pos="1650"/>
        </w:tabs>
        <w:rPr>
          <w:rFonts w:ascii="Calisto MT" w:hAnsi="Calisto MT" w:cs="Times New Roman"/>
          <w:sz w:val="40"/>
          <w:szCs w:val="40"/>
        </w:rPr>
      </w:pPr>
    </w:p>
    <w:p w:rsidR="00721ABC" w:rsidRDefault="00721ABC" w:rsidP="000C2208">
      <w:pPr>
        <w:tabs>
          <w:tab w:val="left" w:pos="1650"/>
        </w:tabs>
        <w:rPr>
          <w:rFonts w:ascii="Calisto MT" w:hAnsi="Calisto MT" w:cs="Times New Roman"/>
          <w:sz w:val="40"/>
          <w:szCs w:val="40"/>
        </w:rPr>
      </w:pPr>
    </w:p>
    <w:p w:rsidR="00721ABC" w:rsidRDefault="00721ABC" w:rsidP="000C2208">
      <w:pPr>
        <w:tabs>
          <w:tab w:val="left" w:pos="1650"/>
        </w:tabs>
        <w:rPr>
          <w:rFonts w:ascii="Calisto MT" w:hAnsi="Calisto MT" w:cs="Times New Roman"/>
          <w:sz w:val="40"/>
          <w:szCs w:val="40"/>
        </w:rPr>
      </w:pPr>
    </w:p>
    <w:p w:rsidR="00721ABC" w:rsidRDefault="00721ABC" w:rsidP="000C2208">
      <w:pPr>
        <w:tabs>
          <w:tab w:val="left" w:pos="1650"/>
        </w:tabs>
        <w:rPr>
          <w:rFonts w:ascii="Calisto MT" w:hAnsi="Calisto MT" w:cs="Times New Roman"/>
          <w:sz w:val="40"/>
          <w:szCs w:val="40"/>
        </w:rPr>
      </w:pPr>
    </w:p>
    <w:p w:rsidR="00721ABC" w:rsidRDefault="00721ABC" w:rsidP="00BF0637">
      <w:pPr>
        <w:tabs>
          <w:tab w:val="left" w:pos="1650"/>
        </w:tabs>
        <w:rPr>
          <w:rFonts w:ascii="Calisto MT" w:hAnsi="Calisto MT" w:cs="Times New Roman"/>
          <w:sz w:val="40"/>
          <w:szCs w:val="40"/>
        </w:rPr>
      </w:pPr>
    </w:p>
    <w:p w:rsidR="00BF0637" w:rsidRDefault="00BF0637" w:rsidP="00BF0637">
      <w:pPr>
        <w:spacing w:line="288" w:lineRule="auto"/>
        <w:jc w:val="center"/>
        <w:rPr>
          <w:rFonts w:ascii="Book Antiqua" w:eastAsia="Calibri" w:hAnsi="Book Antiqua" w:cs="Times New Roman"/>
          <w:b/>
          <w:bCs/>
          <w:u w:val="wave"/>
        </w:rPr>
      </w:pPr>
      <w:r>
        <w:rPr>
          <w:rFonts w:ascii="Book Antiqua" w:eastAsia="Calibri" w:hAnsi="Book Antiqua" w:cs="Times New Roman"/>
          <w:b/>
          <w:bCs/>
          <w:u w:val="wave"/>
        </w:rPr>
        <w:t xml:space="preserve">ŠTATÚT </w:t>
      </w:r>
      <w:r>
        <w:rPr>
          <w:rFonts w:ascii="Book Antiqua" w:eastAsia="Calibri" w:hAnsi="Book Antiqua" w:cs="Times New Roman"/>
          <w:b/>
          <w:bCs/>
          <w:color w:val="FF0000"/>
          <w:u w:val="wave"/>
        </w:rPr>
        <w:t xml:space="preserve"> </w:t>
      </w:r>
      <w:r w:rsidRPr="00493BD9">
        <w:rPr>
          <w:rFonts w:ascii="Book Antiqua" w:eastAsia="Calibri" w:hAnsi="Book Antiqua" w:cs="Times New Roman"/>
          <w:b/>
          <w:bCs/>
          <w:u w:val="wave"/>
        </w:rPr>
        <w:t>SKÚŠOK FARBIAROV</w:t>
      </w:r>
      <w:r>
        <w:rPr>
          <w:rFonts w:ascii="Book Antiqua" w:eastAsia="Calibri" w:hAnsi="Book Antiqua" w:cs="Times New Roman"/>
          <w:b/>
          <w:bCs/>
          <w:u w:val="wave"/>
        </w:rPr>
        <w:t xml:space="preserve">   </w:t>
      </w:r>
      <w:r w:rsidRPr="00493BD9">
        <w:rPr>
          <w:rFonts w:ascii="Book Antiqua" w:eastAsia="Calibri" w:hAnsi="Book Antiqua" w:cs="Times New Roman"/>
          <w:b/>
          <w:bCs/>
          <w:u w:val="wave"/>
        </w:rPr>
        <w:t>O </w:t>
      </w:r>
    </w:p>
    <w:p w:rsidR="00BF0637" w:rsidRPr="00493BD9" w:rsidRDefault="00BF0637" w:rsidP="00BF0637">
      <w:pPr>
        <w:spacing w:line="288" w:lineRule="auto"/>
        <w:jc w:val="center"/>
        <w:rPr>
          <w:rFonts w:ascii="Book Antiqua" w:eastAsia="Calibri" w:hAnsi="Book Antiqua" w:cs="Times New Roman"/>
          <w:b/>
          <w:bCs/>
          <w:u w:val="wave"/>
        </w:rPr>
      </w:pPr>
      <w:r w:rsidRPr="00493BD9">
        <w:rPr>
          <w:rFonts w:ascii="Book Antiqua" w:eastAsia="Calibri" w:hAnsi="Book Antiqua" w:cs="Times New Roman"/>
          <w:b/>
          <w:bCs/>
          <w:u w:val="wave"/>
        </w:rPr>
        <w:t xml:space="preserve">POHÁR </w:t>
      </w:r>
      <w:r w:rsidR="00EC11DA">
        <w:rPr>
          <w:rFonts w:ascii="Book Antiqua" w:hAnsi="Book Antiqua"/>
          <w:b/>
          <w:bCs/>
          <w:u w:val="wave"/>
        </w:rPr>
        <w:t>SLANSKÝ</w:t>
      </w:r>
      <w:r>
        <w:rPr>
          <w:rFonts w:ascii="Book Antiqua" w:eastAsia="Calibri" w:hAnsi="Book Antiqua" w:cs="Times New Roman"/>
          <w:b/>
          <w:bCs/>
          <w:u w:val="wave"/>
        </w:rPr>
        <w:t>CH VRCHOV</w:t>
      </w:r>
    </w:p>
    <w:p w:rsidR="00BF0637" w:rsidRPr="00A566AD" w:rsidRDefault="00BF0637" w:rsidP="00BF0637">
      <w:pPr>
        <w:spacing w:line="288" w:lineRule="auto"/>
        <w:ind w:firstLine="284"/>
        <w:jc w:val="both"/>
        <w:rPr>
          <w:rFonts w:ascii="Book Antiqua" w:eastAsia="Calibri" w:hAnsi="Book Antiqua" w:cs="Times New Roman"/>
        </w:rPr>
      </w:pPr>
    </w:p>
    <w:p w:rsidR="00BF0637" w:rsidRPr="00A566AD" w:rsidRDefault="00BF0637" w:rsidP="00BF0637">
      <w:pPr>
        <w:spacing w:line="288" w:lineRule="auto"/>
        <w:ind w:firstLine="284"/>
        <w:jc w:val="both"/>
        <w:rPr>
          <w:rFonts w:ascii="Book Antiqua" w:eastAsia="Calibri" w:hAnsi="Book Antiqua" w:cs="Times New Roman"/>
        </w:rPr>
      </w:pPr>
      <w:r w:rsidRPr="00A566AD">
        <w:rPr>
          <w:rFonts w:ascii="Book Antiqua" w:eastAsia="Calibri" w:hAnsi="Book Antiqua" w:cs="Times New Roman"/>
        </w:rPr>
        <w:t xml:space="preserve">Skúšky farbiarov </w:t>
      </w:r>
      <w:r>
        <w:rPr>
          <w:rFonts w:ascii="Book Antiqua" w:eastAsia="Calibri" w:hAnsi="Book Antiqua" w:cs="Times New Roman"/>
        </w:rPr>
        <w:t>o</w:t>
      </w:r>
      <w:r w:rsidRPr="00A566AD">
        <w:rPr>
          <w:rFonts w:ascii="Book Antiqua" w:eastAsia="Calibri" w:hAnsi="Book Antiqua" w:cs="Times New Roman"/>
        </w:rPr>
        <w:t xml:space="preserve"> Pohár </w:t>
      </w:r>
      <w:r w:rsidR="00EC11DA">
        <w:rPr>
          <w:rFonts w:ascii="Book Antiqua" w:hAnsi="Book Antiqua"/>
        </w:rPr>
        <w:t>Slanský</w:t>
      </w:r>
      <w:r>
        <w:rPr>
          <w:rFonts w:ascii="Book Antiqua" w:eastAsia="Calibri" w:hAnsi="Book Antiqua" w:cs="Times New Roman"/>
        </w:rPr>
        <w:t>ch vrchov</w:t>
      </w:r>
      <w:r w:rsidRPr="00A566AD">
        <w:rPr>
          <w:rFonts w:ascii="Book Antiqua" w:eastAsia="Calibri" w:hAnsi="Book Antiqua" w:cs="Times New Roman"/>
        </w:rPr>
        <w:t xml:space="preserve"> (ďalej len „Pohár </w:t>
      </w:r>
      <w:r w:rsidR="00EC11DA">
        <w:rPr>
          <w:rFonts w:ascii="Book Antiqua" w:hAnsi="Book Antiqua"/>
        </w:rPr>
        <w:t>Slanský</w:t>
      </w:r>
      <w:r>
        <w:rPr>
          <w:rFonts w:ascii="Book Antiqua" w:eastAsia="Calibri" w:hAnsi="Book Antiqua" w:cs="Times New Roman"/>
        </w:rPr>
        <w:t>ch vrchov</w:t>
      </w:r>
      <w:r w:rsidRPr="00A566AD">
        <w:rPr>
          <w:rFonts w:ascii="Book Antiqua" w:eastAsia="Calibri" w:hAnsi="Book Antiqua" w:cs="Times New Roman"/>
        </w:rPr>
        <w:t xml:space="preserve">“) sa organizujú ako </w:t>
      </w:r>
      <w:r>
        <w:rPr>
          <w:rFonts w:ascii="Book Antiqua" w:eastAsia="Calibri" w:hAnsi="Book Antiqua" w:cs="Times New Roman"/>
        </w:rPr>
        <w:t xml:space="preserve">vyššie </w:t>
      </w:r>
      <w:r w:rsidRPr="00A566AD">
        <w:rPr>
          <w:rFonts w:ascii="Book Antiqua" w:eastAsia="Calibri" w:hAnsi="Book Antiqua" w:cs="Times New Roman"/>
        </w:rPr>
        <w:t>národné skúšky farbiarov s udeľovaní</w:t>
      </w:r>
      <w:r>
        <w:rPr>
          <w:rFonts w:ascii="Book Antiqua" w:eastAsia="Calibri" w:hAnsi="Book Antiqua" w:cs="Times New Roman"/>
        </w:rPr>
        <w:t>m</w:t>
      </w:r>
      <w:r w:rsidR="00721ABC">
        <w:rPr>
          <w:rFonts w:ascii="Book Antiqua" w:eastAsia="Calibri" w:hAnsi="Book Antiqua" w:cs="Times New Roman"/>
        </w:rPr>
        <w:t xml:space="preserve"> titulu </w:t>
      </w:r>
      <w:r w:rsidR="000C2208" w:rsidRPr="00721ABC">
        <w:rPr>
          <w:rFonts w:ascii="Book Antiqua" w:eastAsia="Calibri" w:hAnsi="Book Antiqua" w:cs="Times New Roman"/>
          <w:b/>
        </w:rPr>
        <w:t xml:space="preserve"> Víťaz Pohára Slanský</w:t>
      </w:r>
      <w:r w:rsidRPr="00721ABC">
        <w:rPr>
          <w:rFonts w:ascii="Book Antiqua" w:eastAsia="Calibri" w:hAnsi="Book Antiqua" w:cs="Times New Roman"/>
          <w:b/>
        </w:rPr>
        <w:t>ch vrchov</w:t>
      </w:r>
      <w:r w:rsidRPr="00A566AD">
        <w:rPr>
          <w:rFonts w:ascii="Book Antiqua" w:eastAsia="Calibri" w:hAnsi="Book Antiqua" w:cs="Times New Roman"/>
        </w:rPr>
        <w:t xml:space="preserve">. Na skúškach sa môže zúčastniť </w:t>
      </w:r>
      <w:r w:rsidR="00721ABC" w:rsidRPr="00721ABC">
        <w:rPr>
          <w:rFonts w:ascii="Book Antiqua" w:eastAsia="Calibri" w:hAnsi="Book Antiqua" w:cs="Times New Roman"/>
          <w:b/>
          <w:color w:val="000000" w:themeColor="text1"/>
        </w:rPr>
        <w:t>6</w:t>
      </w:r>
      <w:r w:rsidRPr="00A566AD">
        <w:rPr>
          <w:rFonts w:ascii="Book Antiqua" w:eastAsia="Calibri" w:hAnsi="Book Antiqua" w:cs="Times New Roman"/>
          <w:b/>
        </w:rPr>
        <w:t xml:space="preserve"> farbiarov. </w:t>
      </w:r>
      <w:r w:rsidRPr="00A566AD">
        <w:rPr>
          <w:rFonts w:ascii="Book Antiqua" w:eastAsia="Calibri" w:hAnsi="Book Antiqua" w:cs="Times New Roman"/>
        </w:rPr>
        <w:t xml:space="preserve">Prihlášky na Pohár </w:t>
      </w:r>
      <w:r w:rsidR="000C2208">
        <w:rPr>
          <w:rFonts w:ascii="Book Antiqua" w:eastAsia="Calibri" w:hAnsi="Book Antiqua" w:cs="Times New Roman"/>
        </w:rPr>
        <w:t>Slanský</w:t>
      </w:r>
      <w:r>
        <w:rPr>
          <w:rFonts w:ascii="Book Antiqua" w:eastAsia="Calibri" w:hAnsi="Book Antiqua" w:cs="Times New Roman"/>
        </w:rPr>
        <w:t>ch vrchov</w:t>
      </w:r>
      <w:r w:rsidRPr="00A566AD">
        <w:rPr>
          <w:rFonts w:ascii="Book Antiqua" w:eastAsia="Calibri" w:hAnsi="Book Antiqua" w:cs="Times New Roman"/>
        </w:rPr>
        <w:t xml:space="preserve">  prijíma a potvrdzuje Klub chovateľov farbiarov SR.</w:t>
      </w:r>
    </w:p>
    <w:p w:rsidR="00BF0637" w:rsidRPr="00A566AD" w:rsidRDefault="00BF0637" w:rsidP="00BF0637">
      <w:pPr>
        <w:spacing w:line="288" w:lineRule="auto"/>
        <w:ind w:firstLine="284"/>
        <w:jc w:val="both"/>
        <w:rPr>
          <w:rFonts w:ascii="Book Antiqua" w:eastAsia="Calibri" w:hAnsi="Book Antiqua" w:cs="Times New Roman"/>
        </w:rPr>
      </w:pPr>
      <w:r w:rsidRPr="00A566AD">
        <w:rPr>
          <w:rFonts w:ascii="Book Antiqua" w:eastAsia="Calibri" w:hAnsi="Book Antiqua" w:cs="Times New Roman"/>
        </w:rPr>
        <w:t>Na skúšky možno prihlásiť farbiara bez zreteľa na pohlavie, ktorý v roku konania skúšok dosiahne vek minimálne 3 roky.  Ďalej musí spĺňať tieto podmienky:</w:t>
      </w:r>
    </w:p>
    <w:p w:rsidR="00BF0637" w:rsidRPr="00A566AD" w:rsidRDefault="00BF0637" w:rsidP="00BF0637">
      <w:pPr>
        <w:numPr>
          <w:ilvl w:val="0"/>
          <w:numId w:val="2"/>
        </w:numPr>
        <w:spacing w:after="0" w:line="288" w:lineRule="auto"/>
        <w:jc w:val="both"/>
        <w:rPr>
          <w:rFonts w:ascii="Book Antiqua" w:eastAsia="Calibri" w:hAnsi="Book Antiqua" w:cs="Times New Roman"/>
        </w:rPr>
      </w:pPr>
      <w:r w:rsidRPr="00A566AD">
        <w:rPr>
          <w:rFonts w:ascii="Book Antiqua" w:eastAsia="Calibri" w:hAnsi="Book Antiqua" w:cs="Times New Roman"/>
        </w:rPr>
        <w:t>musí byť zapísaný v niektorej z FCI uznaných plemenných kníh</w:t>
      </w:r>
    </w:p>
    <w:p w:rsidR="00BF0637" w:rsidRPr="00A566AD" w:rsidRDefault="00BF0637" w:rsidP="00BF0637">
      <w:pPr>
        <w:numPr>
          <w:ilvl w:val="0"/>
          <w:numId w:val="2"/>
        </w:numPr>
        <w:spacing w:after="0" w:line="288" w:lineRule="auto"/>
        <w:jc w:val="both"/>
        <w:rPr>
          <w:rFonts w:ascii="Book Antiqua" w:eastAsia="Calibri" w:hAnsi="Book Antiqua" w:cs="Times New Roman"/>
        </w:rPr>
      </w:pPr>
      <w:r w:rsidRPr="00A566AD">
        <w:rPr>
          <w:rFonts w:ascii="Book Antiqua" w:eastAsia="Calibri" w:hAnsi="Book Antiqua" w:cs="Times New Roman"/>
        </w:rPr>
        <w:t>musí mať úspešne absolvované individuálne hlavné skúšky farbiarov</w:t>
      </w:r>
    </w:p>
    <w:p w:rsidR="00BF0637" w:rsidRPr="00A566AD" w:rsidRDefault="00BF0637" w:rsidP="00BF0637">
      <w:pPr>
        <w:numPr>
          <w:ilvl w:val="0"/>
          <w:numId w:val="2"/>
        </w:numPr>
        <w:spacing w:after="0" w:line="288" w:lineRule="auto"/>
        <w:jc w:val="both"/>
        <w:rPr>
          <w:rFonts w:ascii="Book Antiqua" w:eastAsia="Calibri" w:hAnsi="Book Antiqua" w:cs="Times New Roman"/>
        </w:rPr>
      </w:pPr>
      <w:r w:rsidRPr="00A566AD">
        <w:rPr>
          <w:rFonts w:ascii="Book Antiqua" w:eastAsia="Calibri" w:hAnsi="Book Antiqua" w:cs="Times New Roman"/>
        </w:rPr>
        <w:t>vodič farbiara musí byť členom Klubu chovateľov farbiarov SR alebo iného klubu farbiarov, ktorý je členom ISHV</w:t>
      </w:r>
    </w:p>
    <w:p w:rsidR="00BF0637" w:rsidRPr="00A566AD" w:rsidRDefault="00BF0637" w:rsidP="00BF0637">
      <w:pPr>
        <w:spacing w:line="288" w:lineRule="auto"/>
        <w:jc w:val="both"/>
        <w:rPr>
          <w:rFonts w:ascii="Book Antiqua" w:eastAsia="Calibri" w:hAnsi="Book Antiqua" w:cs="Times New Roman"/>
        </w:rPr>
      </w:pPr>
      <w:r w:rsidRPr="00A566AD">
        <w:rPr>
          <w:rFonts w:ascii="Book Antiqua" w:eastAsia="Calibri" w:hAnsi="Book Antiqua" w:cs="Times New Roman"/>
        </w:rPr>
        <w:t xml:space="preserve">Výber na základe prihlášok urobí </w:t>
      </w:r>
      <w:r>
        <w:rPr>
          <w:rFonts w:ascii="Book Antiqua" w:eastAsia="Calibri" w:hAnsi="Book Antiqua" w:cs="Times New Roman"/>
        </w:rPr>
        <w:t xml:space="preserve">organizátor </w:t>
      </w:r>
      <w:r w:rsidRPr="00A566AD">
        <w:rPr>
          <w:rFonts w:ascii="Book Antiqua" w:eastAsia="Calibri" w:hAnsi="Book Antiqua" w:cs="Times New Roman"/>
        </w:rPr>
        <w:t xml:space="preserve"> na svojom zasadnutí po uzavretí prihlášok</w:t>
      </w:r>
      <w:r>
        <w:rPr>
          <w:rFonts w:ascii="Book Antiqua" w:eastAsia="Calibri" w:hAnsi="Book Antiqua" w:cs="Times New Roman"/>
        </w:rPr>
        <w:t xml:space="preserve"> na základe schváleného kľúča</w:t>
      </w:r>
      <w:r w:rsidRPr="00A566AD">
        <w:rPr>
          <w:rFonts w:ascii="Book Antiqua" w:eastAsia="Calibri" w:hAnsi="Book Antiqua" w:cs="Times New Roman"/>
        </w:rPr>
        <w:t>.</w:t>
      </w:r>
    </w:p>
    <w:p w:rsidR="00BF0637" w:rsidRPr="00A566AD" w:rsidRDefault="00BF0637" w:rsidP="00BF0637">
      <w:pPr>
        <w:spacing w:line="288" w:lineRule="auto"/>
        <w:jc w:val="both"/>
        <w:rPr>
          <w:rFonts w:ascii="Book Antiqua" w:eastAsia="Calibri" w:hAnsi="Book Antiqua" w:cs="Times New Roman"/>
        </w:rPr>
      </w:pPr>
    </w:p>
    <w:p w:rsidR="00BF0637" w:rsidRPr="00BF7C23" w:rsidRDefault="00BF0637" w:rsidP="00BF0637">
      <w:pPr>
        <w:spacing w:line="288" w:lineRule="auto"/>
        <w:ind w:firstLine="284"/>
        <w:jc w:val="both"/>
        <w:rPr>
          <w:rFonts w:ascii="Book Antiqua" w:eastAsia="Calibri" w:hAnsi="Book Antiqua" w:cs="Times New Roman"/>
          <w:b/>
          <w:color w:val="000000"/>
        </w:rPr>
      </w:pPr>
      <w:r w:rsidRPr="00A566AD">
        <w:rPr>
          <w:rFonts w:ascii="Book Antiqua" w:eastAsia="Calibri" w:hAnsi="Book Antiqua" w:cs="Times New Roman"/>
        </w:rPr>
        <w:t xml:space="preserve">Farbiar, ktorý dosiahne na Pohári </w:t>
      </w:r>
      <w:r w:rsidR="000C2208">
        <w:rPr>
          <w:rFonts w:ascii="Book Antiqua" w:eastAsia="Calibri" w:hAnsi="Book Antiqua" w:cs="Times New Roman"/>
        </w:rPr>
        <w:t>Slanský</w:t>
      </w:r>
      <w:r>
        <w:rPr>
          <w:rFonts w:ascii="Book Antiqua" w:eastAsia="Calibri" w:hAnsi="Book Antiqua" w:cs="Times New Roman"/>
        </w:rPr>
        <w:t>ch vrchov</w:t>
      </w:r>
      <w:r w:rsidRPr="00A566AD">
        <w:rPr>
          <w:rFonts w:ascii="Book Antiqua" w:eastAsia="Calibri" w:hAnsi="Book Antiqua" w:cs="Times New Roman"/>
        </w:rPr>
        <w:t xml:space="preserve"> najvyšší počet bodov v I. cene, získa titul </w:t>
      </w:r>
      <w:r w:rsidRPr="00BF7C23">
        <w:rPr>
          <w:rFonts w:ascii="Book Antiqua" w:eastAsia="Calibri" w:hAnsi="Book Antiqua" w:cs="Times New Roman"/>
          <w:b/>
          <w:color w:val="000000"/>
        </w:rPr>
        <w:t>„</w:t>
      </w:r>
      <w:r w:rsidRPr="00467E15">
        <w:rPr>
          <w:rFonts w:ascii="Book Antiqua" w:eastAsia="Calibri" w:hAnsi="Book Antiqua" w:cs="Times New Roman"/>
          <w:b/>
          <w:color w:val="000000"/>
        </w:rPr>
        <w:t xml:space="preserve">Víťaz Pohára </w:t>
      </w:r>
      <w:r w:rsidR="000C2208">
        <w:rPr>
          <w:rFonts w:ascii="Book Antiqua" w:eastAsia="Calibri" w:hAnsi="Book Antiqua" w:cs="Times New Roman"/>
          <w:b/>
        </w:rPr>
        <w:t>Slanský</w:t>
      </w:r>
      <w:r w:rsidRPr="00467E15">
        <w:rPr>
          <w:rFonts w:ascii="Book Antiqua" w:eastAsia="Calibri" w:hAnsi="Book Antiqua" w:cs="Times New Roman"/>
          <w:b/>
        </w:rPr>
        <w:t>ch vrchov</w:t>
      </w:r>
      <w:r>
        <w:rPr>
          <w:rFonts w:ascii="Book Antiqua" w:eastAsia="Calibri" w:hAnsi="Book Antiqua" w:cs="Times New Roman"/>
          <w:b/>
        </w:rPr>
        <w:t>“</w:t>
      </w:r>
      <w:r>
        <w:rPr>
          <w:rFonts w:ascii="Book Antiqua" w:eastAsia="Calibri" w:hAnsi="Book Antiqua" w:cs="Times New Roman"/>
        </w:rPr>
        <w:t xml:space="preserve">. </w:t>
      </w:r>
      <w:r w:rsidRPr="00A566AD">
        <w:rPr>
          <w:rFonts w:ascii="Book Antiqua" w:eastAsia="Calibri" w:hAnsi="Book Antiqua" w:cs="Times New Roman"/>
        </w:rPr>
        <w:t>Najlepší je</w:t>
      </w:r>
      <w:r w:rsidR="00721ABC">
        <w:rPr>
          <w:rFonts w:ascii="Book Antiqua" w:eastAsia="Calibri" w:hAnsi="Book Antiqua" w:cs="Times New Roman"/>
        </w:rPr>
        <w:t>dine</w:t>
      </w:r>
      <w:r w:rsidR="00024724">
        <w:rPr>
          <w:rFonts w:ascii="Book Antiqua" w:eastAsia="Calibri" w:hAnsi="Book Antiqua" w:cs="Times New Roman"/>
        </w:rPr>
        <w:t>c</w:t>
      </w:r>
      <w:r w:rsidRPr="00A566AD">
        <w:rPr>
          <w:rFonts w:ascii="Book Antiqua" w:eastAsia="Calibri" w:hAnsi="Book Antiqua" w:cs="Times New Roman"/>
        </w:rPr>
        <w:t xml:space="preserve"> získa titul </w:t>
      </w:r>
      <w:r w:rsidRPr="00BF7C23">
        <w:rPr>
          <w:rFonts w:ascii="Book Antiqua" w:eastAsia="Calibri" w:hAnsi="Book Antiqua" w:cs="Times New Roman"/>
          <w:b/>
          <w:color w:val="000000"/>
        </w:rPr>
        <w:t xml:space="preserve">„Víťaz Skúšok farbiarov o Pohár </w:t>
      </w:r>
      <w:r w:rsidR="000C2208">
        <w:rPr>
          <w:rFonts w:ascii="Book Antiqua" w:eastAsia="Calibri" w:hAnsi="Book Antiqua" w:cs="Times New Roman"/>
          <w:b/>
          <w:color w:val="000000"/>
        </w:rPr>
        <w:t>Slanský</w:t>
      </w:r>
      <w:r>
        <w:rPr>
          <w:rFonts w:ascii="Book Antiqua" w:eastAsia="Calibri" w:hAnsi="Book Antiqua" w:cs="Times New Roman"/>
          <w:b/>
          <w:color w:val="000000"/>
        </w:rPr>
        <w:t>ch vrchov</w:t>
      </w:r>
      <w:r w:rsidRPr="00BF7C23">
        <w:rPr>
          <w:rFonts w:ascii="Book Antiqua" w:eastAsia="Calibri" w:hAnsi="Book Antiqua" w:cs="Times New Roman"/>
          <w:b/>
          <w:color w:val="000000"/>
        </w:rPr>
        <w:t>“</w:t>
      </w:r>
      <w:r w:rsidR="004303A8">
        <w:rPr>
          <w:rFonts w:ascii="Book Antiqua" w:eastAsia="Calibri" w:hAnsi="Book Antiqua" w:cs="Times New Roman"/>
          <w:b/>
          <w:color w:val="000000"/>
        </w:rPr>
        <w:t xml:space="preserve"> a za splnenia podmienok so zadávaním titulu CACT</w:t>
      </w:r>
      <w:r w:rsidRPr="00BF7C23">
        <w:rPr>
          <w:rFonts w:ascii="Book Antiqua" w:eastAsia="Calibri" w:hAnsi="Book Antiqua" w:cs="Times New Roman"/>
          <w:b/>
          <w:color w:val="000000"/>
        </w:rPr>
        <w:t>.</w:t>
      </w:r>
    </w:p>
    <w:p w:rsidR="00BF0637" w:rsidRPr="00A566AD" w:rsidRDefault="00BF0637" w:rsidP="00BF0637">
      <w:pPr>
        <w:spacing w:line="288" w:lineRule="auto"/>
        <w:ind w:firstLine="284"/>
        <w:jc w:val="both"/>
        <w:rPr>
          <w:rFonts w:ascii="Book Antiqua" w:eastAsia="Calibri" w:hAnsi="Book Antiqua" w:cs="Times New Roman"/>
        </w:rPr>
      </w:pPr>
      <w:r w:rsidRPr="00A566AD">
        <w:rPr>
          <w:rFonts w:ascii="Book Antiqua" w:eastAsia="Calibri" w:hAnsi="Book Antiqua" w:cs="Times New Roman"/>
        </w:rPr>
        <w:t>Skúšky farbiarov</w:t>
      </w:r>
      <w:r>
        <w:rPr>
          <w:rFonts w:ascii="Book Antiqua" w:eastAsia="Calibri" w:hAnsi="Book Antiqua" w:cs="Times New Roman"/>
        </w:rPr>
        <w:t xml:space="preserve"> o</w:t>
      </w:r>
      <w:r w:rsidRPr="00A566AD">
        <w:rPr>
          <w:rFonts w:ascii="Book Antiqua" w:eastAsia="Calibri" w:hAnsi="Book Antiqua" w:cs="Times New Roman"/>
        </w:rPr>
        <w:t xml:space="preserve"> Pohár </w:t>
      </w:r>
      <w:r w:rsidR="000C2208">
        <w:rPr>
          <w:rFonts w:ascii="Book Antiqua" w:eastAsia="Calibri" w:hAnsi="Book Antiqua" w:cs="Times New Roman"/>
        </w:rPr>
        <w:t>Slanský</w:t>
      </w:r>
      <w:r>
        <w:rPr>
          <w:rFonts w:ascii="Book Antiqua" w:eastAsia="Calibri" w:hAnsi="Book Antiqua" w:cs="Times New Roman"/>
        </w:rPr>
        <w:t>ch vrchov</w:t>
      </w:r>
      <w:r w:rsidRPr="00A566AD">
        <w:rPr>
          <w:rFonts w:ascii="Book Antiqua" w:eastAsia="Calibri" w:hAnsi="Book Antiqua" w:cs="Times New Roman"/>
        </w:rPr>
        <w:t xml:space="preserve">  v roku 20</w:t>
      </w:r>
      <w:r w:rsidR="00214E9A">
        <w:rPr>
          <w:rFonts w:ascii="Book Antiqua" w:eastAsia="Calibri" w:hAnsi="Book Antiqua" w:cs="Times New Roman"/>
        </w:rPr>
        <w:t>23</w:t>
      </w:r>
      <w:r w:rsidRPr="00A566AD">
        <w:rPr>
          <w:rFonts w:ascii="Book Antiqua" w:eastAsia="Calibri" w:hAnsi="Book Antiqua" w:cs="Times New Roman"/>
        </w:rPr>
        <w:t xml:space="preserve"> organizačne zabezpečuje Klub chovate</w:t>
      </w:r>
      <w:r>
        <w:rPr>
          <w:rFonts w:ascii="Book Antiqua" w:eastAsia="Calibri" w:hAnsi="Book Antiqua" w:cs="Times New Roman"/>
        </w:rPr>
        <w:t>ľov farbiarov SR, spádová oblasť Košice a Vranov</w:t>
      </w:r>
      <w:r w:rsidRPr="00A566AD">
        <w:rPr>
          <w:rFonts w:ascii="Book Antiqua" w:eastAsia="Calibri" w:hAnsi="Book Antiqua" w:cs="Times New Roman"/>
        </w:rPr>
        <w:t>.</w:t>
      </w:r>
    </w:p>
    <w:p w:rsidR="00BF0637" w:rsidRDefault="00BF0637" w:rsidP="00BF0637">
      <w:pPr>
        <w:jc w:val="center"/>
        <w:rPr>
          <w:rFonts w:ascii="Book Antiqua" w:eastAsia="Calibri" w:hAnsi="Book Antiqua" w:cs="Times New Roman"/>
          <w:b/>
          <w:sz w:val="20"/>
        </w:rPr>
      </w:pPr>
    </w:p>
    <w:p w:rsidR="00BF0637" w:rsidRDefault="00BF0637" w:rsidP="00BF0637">
      <w:pPr>
        <w:jc w:val="center"/>
        <w:rPr>
          <w:rFonts w:ascii="Book Antiqua" w:eastAsia="Calibri" w:hAnsi="Book Antiqua" w:cs="Times New Roman"/>
          <w:b/>
          <w:sz w:val="20"/>
        </w:rPr>
      </w:pPr>
    </w:p>
    <w:p w:rsidR="00BF0637" w:rsidRDefault="00BF0637" w:rsidP="00BF0637">
      <w:pPr>
        <w:jc w:val="center"/>
        <w:rPr>
          <w:rFonts w:ascii="Book Antiqua" w:eastAsia="Calibri" w:hAnsi="Book Antiqua" w:cs="Times New Roman"/>
          <w:b/>
          <w:sz w:val="20"/>
        </w:rPr>
      </w:pPr>
    </w:p>
    <w:p w:rsidR="00BF0637" w:rsidRDefault="00BF0637" w:rsidP="00BF0637">
      <w:pPr>
        <w:jc w:val="center"/>
        <w:rPr>
          <w:rFonts w:ascii="Book Antiqua" w:eastAsia="Calibri" w:hAnsi="Book Antiqua" w:cs="Times New Roman"/>
          <w:b/>
          <w:sz w:val="20"/>
        </w:rPr>
      </w:pPr>
    </w:p>
    <w:p w:rsidR="00BF0637" w:rsidRDefault="00BF0637" w:rsidP="00BF0637">
      <w:pPr>
        <w:jc w:val="center"/>
        <w:rPr>
          <w:rFonts w:ascii="Book Antiqua" w:eastAsia="Calibri" w:hAnsi="Book Antiqua" w:cs="Times New Roman"/>
          <w:b/>
          <w:sz w:val="20"/>
        </w:rPr>
      </w:pPr>
    </w:p>
    <w:p w:rsidR="00BF0637" w:rsidRDefault="00BF0637" w:rsidP="00BF0637">
      <w:pPr>
        <w:jc w:val="center"/>
        <w:rPr>
          <w:rFonts w:ascii="Book Antiqua" w:eastAsia="Calibri" w:hAnsi="Book Antiqua" w:cs="Times New Roman"/>
          <w:b/>
          <w:sz w:val="20"/>
        </w:rPr>
      </w:pPr>
    </w:p>
    <w:p w:rsidR="00BF0637" w:rsidRDefault="00BF0637" w:rsidP="00BF0637">
      <w:pPr>
        <w:jc w:val="center"/>
        <w:rPr>
          <w:rFonts w:ascii="Book Antiqua" w:eastAsia="Calibri" w:hAnsi="Book Antiqua" w:cs="Times New Roman"/>
          <w:b/>
          <w:sz w:val="20"/>
        </w:rPr>
      </w:pPr>
      <w:r w:rsidRPr="00A566AD">
        <w:rPr>
          <w:rFonts w:ascii="Book Antiqua" w:eastAsia="Calibri" w:hAnsi="Book Antiqua" w:cs="Times New Roman"/>
          <w:b/>
          <w:sz w:val="20"/>
        </w:rPr>
        <w:t>SKÚŠOBNÝ PORIADOK PRE SKÚŠKY FARBIAROV</w:t>
      </w:r>
    </w:p>
    <w:p w:rsidR="00BF0637" w:rsidRDefault="00BF0637" w:rsidP="00BF0637">
      <w:pPr>
        <w:jc w:val="center"/>
        <w:rPr>
          <w:rFonts w:ascii="Book Antiqua" w:eastAsia="Calibri" w:hAnsi="Book Antiqua" w:cs="Times New Roman"/>
          <w:b/>
          <w:sz w:val="20"/>
        </w:rPr>
      </w:pPr>
      <w:r w:rsidRPr="00A566AD">
        <w:rPr>
          <w:rFonts w:ascii="Book Antiqua" w:eastAsia="Calibri" w:hAnsi="Book Antiqua" w:cs="Times New Roman"/>
          <w:b/>
          <w:sz w:val="20"/>
        </w:rPr>
        <w:t xml:space="preserve">O POHÁR </w:t>
      </w:r>
      <w:r w:rsidR="00EC11DA">
        <w:rPr>
          <w:rFonts w:ascii="Book Antiqua" w:hAnsi="Book Antiqua"/>
          <w:b/>
          <w:sz w:val="20"/>
        </w:rPr>
        <w:t>SLANSKÝ</w:t>
      </w:r>
      <w:r>
        <w:rPr>
          <w:rFonts w:ascii="Book Antiqua" w:eastAsia="Calibri" w:hAnsi="Book Antiqua" w:cs="Times New Roman"/>
          <w:b/>
          <w:sz w:val="20"/>
        </w:rPr>
        <w:t>CH VRCHOV</w:t>
      </w:r>
    </w:p>
    <w:p w:rsidR="00BF0637" w:rsidRPr="00A566AD" w:rsidRDefault="00BF0637" w:rsidP="00BF0637">
      <w:pPr>
        <w:jc w:val="both"/>
        <w:rPr>
          <w:rFonts w:ascii="Book Antiqua" w:eastAsia="Calibri" w:hAnsi="Book Antiqua" w:cs="Times New Roman"/>
          <w:sz w:val="20"/>
        </w:rPr>
      </w:pPr>
      <w:r w:rsidRPr="00A566AD">
        <w:rPr>
          <w:rFonts w:ascii="Book Antiqua" w:eastAsia="Calibri" w:hAnsi="Book Antiqua" w:cs="Times New Roman"/>
          <w:sz w:val="20"/>
        </w:rPr>
        <w:t>Na skúškach sa skúšajú tieto disciplíny:</w:t>
      </w:r>
    </w:p>
    <w:p w:rsidR="00BF0637" w:rsidRPr="00A566AD" w:rsidRDefault="00BF0637" w:rsidP="00BF0637">
      <w:pPr>
        <w:jc w:val="both"/>
        <w:rPr>
          <w:rFonts w:ascii="Book Antiqua" w:eastAsia="Calibri" w:hAnsi="Book Antiqua" w:cs="Times New Roman"/>
          <w:sz w:val="20"/>
        </w:rPr>
      </w:pPr>
      <w:r w:rsidRPr="00A566AD">
        <w:rPr>
          <w:rFonts w:ascii="Book Antiqua" w:eastAsia="Calibri" w:hAnsi="Book Antiqua" w:cs="Times New Roman"/>
          <w:sz w:val="20"/>
        </w:rPr>
        <w:t xml:space="preserve">1. </w:t>
      </w:r>
      <w:proofErr w:type="spellStart"/>
      <w:r w:rsidRPr="00A566AD">
        <w:rPr>
          <w:rFonts w:ascii="Book Antiqua" w:eastAsia="Calibri" w:hAnsi="Book Antiqua" w:cs="Times New Roman"/>
          <w:sz w:val="20"/>
        </w:rPr>
        <w:t>Posliedka</w:t>
      </w:r>
      <w:proofErr w:type="spellEnd"/>
      <w:r w:rsidRPr="00A566AD">
        <w:rPr>
          <w:rFonts w:ascii="Book Antiqua" w:eastAsia="Calibri" w:hAnsi="Book Antiqua" w:cs="Times New Roman"/>
          <w:sz w:val="20"/>
        </w:rPr>
        <w:t xml:space="preserve"> s odložením (na remeni alebo voľne)</w:t>
      </w:r>
    </w:p>
    <w:p w:rsidR="00BF0637" w:rsidRPr="00A566AD" w:rsidRDefault="00BF0637" w:rsidP="00BF0637">
      <w:pPr>
        <w:jc w:val="both"/>
        <w:rPr>
          <w:rFonts w:ascii="Book Antiqua" w:eastAsia="Calibri" w:hAnsi="Book Antiqua" w:cs="Times New Roman"/>
          <w:sz w:val="20"/>
        </w:rPr>
      </w:pPr>
      <w:smartTag w:uri="urn:schemas-microsoft-com:office:smarttags" w:element="metricconverter">
        <w:smartTagPr>
          <w:attr w:name="ProductID" w:val="2. a"/>
        </w:smartTagPr>
        <w:r w:rsidRPr="00A566AD">
          <w:rPr>
            <w:rFonts w:ascii="Book Antiqua" w:eastAsia="Calibri" w:hAnsi="Book Antiqua" w:cs="Times New Roman"/>
            <w:sz w:val="20"/>
          </w:rPr>
          <w:t>2. a</w:t>
        </w:r>
      </w:smartTag>
      <w:r w:rsidRPr="00A566AD">
        <w:rPr>
          <w:rFonts w:ascii="Book Antiqua" w:eastAsia="Calibri" w:hAnsi="Book Antiqua" w:cs="Times New Roman"/>
          <w:sz w:val="20"/>
        </w:rPr>
        <w:t xml:space="preserve">)Nájdenie </w:t>
      </w:r>
      <w:proofErr w:type="spellStart"/>
      <w:r w:rsidRPr="00A566AD">
        <w:rPr>
          <w:rFonts w:ascii="Book Antiqua" w:eastAsia="Calibri" w:hAnsi="Book Antiqua" w:cs="Times New Roman"/>
          <w:sz w:val="20"/>
        </w:rPr>
        <w:t>nástrelu</w:t>
      </w:r>
      <w:proofErr w:type="spellEnd"/>
    </w:p>
    <w:p w:rsidR="00BF0637" w:rsidRPr="00A566AD" w:rsidRDefault="00BF0637" w:rsidP="00BF0637">
      <w:pPr>
        <w:jc w:val="both"/>
        <w:rPr>
          <w:rFonts w:ascii="Book Antiqua" w:eastAsia="Calibri" w:hAnsi="Book Antiqua" w:cs="Times New Roman"/>
          <w:sz w:val="20"/>
        </w:rPr>
      </w:pPr>
      <w:r w:rsidRPr="00A566AD">
        <w:rPr>
          <w:rFonts w:ascii="Book Antiqua" w:eastAsia="Calibri" w:hAnsi="Book Antiqua" w:cs="Times New Roman"/>
          <w:sz w:val="20"/>
        </w:rPr>
        <w:t xml:space="preserve">    b)Práca na umelo založenej pofarbenej stope min. 1</w:t>
      </w:r>
      <w:r>
        <w:rPr>
          <w:rFonts w:ascii="Book Antiqua" w:eastAsia="Calibri" w:hAnsi="Book Antiqua" w:cs="Times New Roman"/>
          <w:sz w:val="20"/>
        </w:rPr>
        <w:t>8</w:t>
      </w:r>
      <w:r w:rsidRPr="00A566AD">
        <w:rPr>
          <w:rFonts w:ascii="Book Antiqua" w:eastAsia="Calibri" w:hAnsi="Book Antiqua" w:cs="Times New Roman"/>
          <w:sz w:val="20"/>
        </w:rPr>
        <w:t xml:space="preserve"> hodín starej</w:t>
      </w:r>
    </w:p>
    <w:p w:rsidR="00BF0637" w:rsidRPr="00A566AD" w:rsidRDefault="00BF0637" w:rsidP="00BF0637">
      <w:pPr>
        <w:jc w:val="both"/>
        <w:rPr>
          <w:rFonts w:ascii="Book Antiqua" w:eastAsia="Calibri" w:hAnsi="Book Antiqua" w:cs="Times New Roman"/>
          <w:sz w:val="20"/>
        </w:rPr>
      </w:pPr>
      <w:r w:rsidRPr="00A566AD">
        <w:rPr>
          <w:rFonts w:ascii="Book Antiqua" w:eastAsia="Calibri" w:hAnsi="Book Antiqua" w:cs="Times New Roman"/>
          <w:sz w:val="20"/>
        </w:rPr>
        <w:t>3. Práca na prirodzenej pofarbenej stope (</w:t>
      </w:r>
      <w:proofErr w:type="spellStart"/>
      <w:r w:rsidRPr="00A566AD">
        <w:rPr>
          <w:rFonts w:ascii="Book Antiqua" w:eastAsia="Calibri" w:hAnsi="Book Antiqua" w:cs="Times New Roman"/>
          <w:sz w:val="20"/>
        </w:rPr>
        <w:t>dohľadávka</w:t>
      </w:r>
      <w:proofErr w:type="spellEnd"/>
      <w:r w:rsidRPr="00A566AD">
        <w:rPr>
          <w:rFonts w:ascii="Book Antiqua" w:eastAsia="Calibri" w:hAnsi="Book Antiqua" w:cs="Times New Roman"/>
          <w:sz w:val="20"/>
        </w:rPr>
        <w:t xml:space="preserve"> na remeni)</w:t>
      </w:r>
    </w:p>
    <w:p w:rsidR="00BF0637" w:rsidRPr="00A566AD" w:rsidRDefault="00BF0637" w:rsidP="00BF0637">
      <w:pPr>
        <w:jc w:val="both"/>
        <w:rPr>
          <w:rFonts w:ascii="Book Antiqua" w:eastAsia="Calibri" w:hAnsi="Book Antiqua" w:cs="Times New Roman"/>
          <w:sz w:val="20"/>
        </w:rPr>
      </w:pPr>
      <w:r w:rsidRPr="00A566AD">
        <w:rPr>
          <w:rFonts w:ascii="Book Antiqua" w:eastAsia="Calibri" w:hAnsi="Book Antiqua" w:cs="Times New Roman"/>
          <w:sz w:val="20"/>
        </w:rPr>
        <w:t>4. Durenie</w:t>
      </w:r>
    </w:p>
    <w:p w:rsidR="00BF0637" w:rsidRPr="00A566AD" w:rsidRDefault="00BF0637" w:rsidP="00BF0637">
      <w:pPr>
        <w:jc w:val="both"/>
        <w:rPr>
          <w:rFonts w:ascii="Book Antiqua" w:eastAsia="Calibri" w:hAnsi="Book Antiqua" w:cs="Times New Roman"/>
          <w:sz w:val="20"/>
        </w:rPr>
      </w:pPr>
      <w:r w:rsidRPr="00A566AD">
        <w:rPr>
          <w:rFonts w:ascii="Book Antiqua" w:eastAsia="Calibri" w:hAnsi="Book Antiqua" w:cs="Times New Roman"/>
          <w:sz w:val="20"/>
        </w:rPr>
        <w:t>5. Hlasité stavanie</w:t>
      </w:r>
    </w:p>
    <w:p w:rsidR="00BF0637" w:rsidRPr="00A566AD" w:rsidRDefault="00BF0637" w:rsidP="00BF0637">
      <w:pPr>
        <w:jc w:val="both"/>
        <w:rPr>
          <w:rFonts w:ascii="Book Antiqua" w:eastAsia="Calibri" w:hAnsi="Book Antiqua" w:cs="Times New Roman"/>
          <w:sz w:val="20"/>
        </w:rPr>
      </w:pPr>
      <w:r w:rsidRPr="00A566AD">
        <w:rPr>
          <w:rFonts w:ascii="Book Antiqua" w:eastAsia="Calibri" w:hAnsi="Book Antiqua" w:cs="Times New Roman"/>
          <w:sz w:val="20"/>
        </w:rPr>
        <w:t>6. Chuť do práce</w:t>
      </w:r>
    </w:p>
    <w:p w:rsidR="00BF0637" w:rsidRPr="00A566AD" w:rsidRDefault="00BF0637" w:rsidP="00BF0637">
      <w:pPr>
        <w:jc w:val="both"/>
        <w:rPr>
          <w:rFonts w:ascii="Book Antiqua" w:eastAsia="Calibri" w:hAnsi="Book Antiqua" w:cs="Times New Roman"/>
          <w:sz w:val="20"/>
        </w:rPr>
      </w:pPr>
    </w:p>
    <w:p w:rsidR="00BF0637" w:rsidRPr="00A45E52" w:rsidRDefault="00BF0637" w:rsidP="00ED3C10">
      <w:pPr>
        <w:rPr>
          <w:rFonts w:ascii="Book Antiqua" w:eastAsia="Calibri" w:hAnsi="Book Antiqua" w:cs="Times New Roman"/>
          <w:sz w:val="20"/>
        </w:rPr>
      </w:pPr>
      <w:r w:rsidRPr="00A45E52">
        <w:rPr>
          <w:rFonts w:ascii="Book Antiqua" w:eastAsia="Calibri" w:hAnsi="Book Antiqua" w:cs="Times New Roman"/>
          <w:sz w:val="20"/>
        </w:rPr>
        <w:t xml:space="preserve">Poradie skúšaných disciplín bude prispôsobené podľa možnosti pracovať na prirodzenej stope raticovej zveri(jelenej, diviačej, </w:t>
      </w:r>
      <w:proofErr w:type="spellStart"/>
      <w:r w:rsidRPr="00A45E52">
        <w:rPr>
          <w:rFonts w:ascii="Book Antiqua" w:eastAsia="Calibri" w:hAnsi="Book Antiqua" w:cs="Times New Roman"/>
          <w:sz w:val="20"/>
        </w:rPr>
        <w:t>muflónej</w:t>
      </w:r>
      <w:proofErr w:type="spellEnd"/>
      <w:r w:rsidRPr="00A45E52">
        <w:rPr>
          <w:rFonts w:ascii="Book Antiqua" w:eastAsia="Calibri" w:hAnsi="Book Antiqua" w:cs="Times New Roman"/>
          <w:sz w:val="20"/>
        </w:rPr>
        <w:t xml:space="preserve"> alebo danielej) – </w:t>
      </w:r>
      <w:proofErr w:type="spellStart"/>
      <w:r w:rsidRPr="00A45E52">
        <w:rPr>
          <w:rFonts w:ascii="Book Antiqua" w:eastAsia="Calibri" w:hAnsi="Book Antiqua" w:cs="Times New Roman"/>
          <w:sz w:val="20"/>
        </w:rPr>
        <w:t>dohľadávke</w:t>
      </w:r>
      <w:proofErr w:type="spellEnd"/>
      <w:r w:rsidRPr="00A45E52">
        <w:rPr>
          <w:rFonts w:ascii="Book Antiqua" w:eastAsia="Calibri" w:hAnsi="Book Antiqua" w:cs="Times New Roman"/>
          <w:sz w:val="20"/>
        </w:rPr>
        <w:t>. V jeden deň skúšok sa spravidla skúša len jedna časť skúšok, buď práca na prirodzenej stope alebo práca na umelo založenej stope.</w:t>
      </w:r>
    </w:p>
    <w:p w:rsidR="00BF0637" w:rsidRPr="00A45E52" w:rsidRDefault="00BF0637" w:rsidP="00BF0637">
      <w:pPr>
        <w:rPr>
          <w:rFonts w:ascii="Book Antiqua" w:eastAsia="Calibri" w:hAnsi="Book Antiqua" w:cs="Times New Roman"/>
          <w:sz w:val="20"/>
        </w:rPr>
      </w:pPr>
      <w:r w:rsidRPr="00A45E52">
        <w:rPr>
          <w:rFonts w:ascii="Book Antiqua" w:eastAsia="Calibri" w:hAnsi="Book Antiqua" w:cs="Times New Roman"/>
          <w:sz w:val="20"/>
        </w:rPr>
        <w:t>Po predchádzajúcom súhlase od vodiča môžu byť odskúšané obe stopové</w:t>
      </w:r>
    </w:p>
    <w:p w:rsidR="00BF0637" w:rsidRDefault="00BF0637" w:rsidP="00BF0637">
      <w:pPr>
        <w:pStyle w:val="Zkladntext2"/>
        <w:spacing w:line="240" w:lineRule="auto"/>
        <w:jc w:val="both"/>
        <w:rPr>
          <w:rFonts w:ascii="Book Antiqua" w:hAnsi="Book Antiqua"/>
          <w:sz w:val="20"/>
        </w:rPr>
      </w:pPr>
      <w:r w:rsidRPr="00EA33CF">
        <w:rPr>
          <w:rFonts w:ascii="Book Antiqua" w:hAnsi="Book Antiqua"/>
          <w:sz w:val="20"/>
        </w:rPr>
        <w:t>disciplíny. Neúspešné hodnotenie z niektorej disciplíny nevylučuje psa z ďalšej účasti na skúškach, nebude však hodnotený v cene, ale zaraďuje sa podľa získaných bodov do poradia.</w:t>
      </w:r>
    </w:p>
    <w:p w:rsidR="00214E9A" w:rsidRPr="00EA33CF" w:rsidRDefault="00214E9A" w:rsidP="00BF0637">
      <w:pPr>
        <w:pStyle w:val="Zkladntext2"/>
        <w:spacing w:line="240" w:lineRule="auto"/>
        <w:jc w:val="both"/>
        <w:rPr>
          <w:rFonts w:ascii="Book Antiqua" w:hAnsi="Book Antiqua"/>
          <w:sz w:val="20"/>
        </w:rPr>
      </w:pPr>
    </w:p>
    <w:p w:rsidR="00BF0637" w:rsidRPr="00A45E52" w:rsidRDefault="00BF0637" w:rsidP="00BF0637">
      <w:pPr>
        <w:rPr>
          <w:rFonts w:ascii="Book Antiqua" w:eastAsia="Calibri" w:hAnsi="Book Antiqua" w:cs="Times New Roman"/>
          <w:b/>
          <w:sz w:val="20"/>
        </w:rPr>
      </w:pPr>
      <w:r w:rsidRPr="00A45E52">
        <w:rPr>
          <w:rFonts w:ascii="Book Antiqua" w:eastAsia="Calibri" w:hAnsi="Book Antiqua" w:cs="Times New Roman"/>
          <w:b/>
          <w:sz w:val="20"/>
        </w:rPr>
        <w:t xml:space="preserve">1. </w:t>
      </w:r>
      <w:proofErr w:type="spellStart"/>
      <w:r w:rsidRPr="00A45E52">
        <w:rPr>
          <w:rFonts w:ascii="Book Antiqua" w:eastAsia="Calibri" w:hAnsi="Book Antiqua" w:cs="Times New Roman"/>
          <w:b/>
          <w:sz w:val="20"/>
        </w:rPr>
        <w:t>Posliedka</w:t>
      </w:r>
      <w:proofErr w:type="spellEnd"/>
      <w:r w:rsidRPr="00A45E52">
        <w:rPr>
          <w:rFonts w:ascii="Book Antiqua" w:eastAsia="Calibri" w:hAnsi="Book Antiqua" w:cs="Times New Roman"/>
          <w:b/>
          <w:sz w:val="20"/>
        </w:rPr>
        <w:t xml:space="preserve"> s odložením</w:t>
      </w:r>
    </w:p>
    <w:p w:rsidR="00BF0637" w:rsidRPr="00A566AD" w:rsidRDefault="00BF0637" w:rsidP="00BF0637">
      <w:pPr>
        <w:jc w:val="both"/>
        <w:rPr>
          <w:rFonts w:ascii="Book Antiqua" w:eastAsia="Calibri" w:hAnsi="Book Antiqua" w:cs="Times New Roman"/>
          <w:sz w:val="20"/>
        </w:rPr>
      </w:pPr>
      <w:r w:rsidRPr="00A566AD">
        <w:rPr>
          <w:rFonts w:ascii="Book Antiqua" w:eastAsia="Calibri" w:hAnsi="Book Antiqua" w:cs="Times New Roman"/>
          <w:sz w:val="20"/>
        </w:rPr>
        <w:t xml:space="preserve">Pri skúške musí pes preukázať, že rozlišuje </w:t>
      </w:r>
      <w:proofErr w:type="spellStart"/>
      <w:r w:rsidRPr="00A566AD">
        <w:rPr>
          <w:rFonts w:ascii="Book Antiqua" w:eastAsia="Calibri" w:hAnsi="Book Antiqua" w:cs="Times New Roman"/>
          <w:sz w:val="20"/>
        </w:rPr>
        <w:t>posliedku</w:t>
      </w:r>
      <w:proofErr w:type="spellEnd"/>
      <w:r w:rsidRPr="00A566AD">
        <w:rPr>
          <w:rFonts w:ascii="Book Antiqua" w:eastAsia="Calibri" w:hAnsi="Book Antiqua" w:cs="Times New Roman"/>
          <w:sz w:val="20"/>
        </w:rPr>
        <w:t xml:space="preserve"> a voľnú chôdzu lesom. Skúša sa na lesnej ceste, poľovníckom chodníku, okraji lesa a podobne, opačným smerom ako stojí kor</w:t>
      </w:r>
      <w:r>
        <w:rPr>
          <w:rFonts w:ascii="Book Antiqua" w:eastAsia="Calibri" w:hAnsi="Book Antiqua" w:cs="Times New Roman"/>
          <w:sz w:val="20"/>
        </w:rPr>
        <w:t>ó</w:t>
      </w:r>
      <w:r w:rsidRPr="00A566AD">
        <w:rPr>
          <w:rFonts w:ascii="Book Antiqua" w:eastAsia="Calibri" w:hAnsi="Book Antiqua" w:cs="Times New Roman"/>
          <w:sz w:val="20"/>
        </w:rPr>
        <w:t xml:space="preserve">na, aby pes nebol rušený. </w:t>
      </w:r>
      <w:proofErr w:type="spellStart"/>
      <w:r w:rsidRPr="00A566AD">
        <w:rPr>
          <w:rFonts w:ascii="Book Antiqua" w:eastAsia="Calibri" w:hAnsi="Book Antiqua" w:cs="Times New Roman"/>
          <w:sz w:val="20"/>
        </w:rPr>
        <w:t>Posliedka</w:t>
      </w:r>
      <w:proofErr w:type="spellEnd"/>
      <w:r w:rsidRPr="00A566AD">
        <w:rPr>
          <w:rFonts w:ascii="Book Antiqua" w:eastAsia="Calibri" w:hAnsi="Book Antiqua" w:cs="Times New Roman"/>
          <w:sz w:val="20"/>
        </w:rPr>
        <w:t xml:space="preserve"> sa robí pred prácou na umelej stope.</w:t>
      </w:r>
    </w:p>
    <w:p w:rsidR="00BF0637" w:rsidRPr="00A566AD" w:rsidRDefault="00BF0637" w:rsidP="00BF0637">
      <w:pPr>
        <w:jc w:val="both"/>
        <w:rPr>
          <w:rFonts w:ascii="Book Antiqua" w:eastAsia="Calibri" w:hAnsi="Book Antiqua" w:cs="Times New Roman"/>
          <w:sz w:val="20"/>
        </w:rPr>
      </w:pPr>
      <w:r w:rsidRPr="00A566AD">
        <w:rPr>
          <w:rFonts w:ascii="Book Antiqua" w:eastAsia="Calibri" w:hAnsi="Book Antiqua" w:cs="Times New Roman"/>
          <w:sz w:val="20"/>
        </w:rPr>
        <w:t xml:space="preserve">Vodič kráča pomalým krokom, pes ide ticho a pokojne za ním alebo pri jeho ľavej nohe na remeni alebo voľne, nepripútaný (obojok je na krku) a pozorne sleduje vodiča. Asi po </w:t>
      </w:r>
      <w:smartTag w:uri="urn:schemas-microsoft-com:office:smarttags" w:element="metricconverter">
        <w:smartTagPr>
          <w:attr w:name="ProductID" w:val="50 metroch"/>
        </w:smartTagPr>
        <w:r w:rsidRPr="00A566AD">
          <w:rPr>
            <w:rFonts w:ascii="Book Antiqua" w:eastAsia="Calibri" w:hAnsi="Book Antiqua" w:cs="Times New Roman"/>
            <w:sz w:val="20"/>
          </w:rPr>
          <w:t>50 metroch</w:t>
        </w:r>
      </w:smartTag>
      <w:r w:rsidRPr="00A566AD">
        <w:rPr>
          <w:rFonts w:ascii="Book Antiqua" w:eastAsia="Calibri" w:hAnsi="Book Antiqua" w:cs="Times New Roman"/>
          <w:sz w:val="20"/>
        </w:rPr>
        <w:t xml:space="preserve"> vodič psa ticho a nenápadne odloží (ak vedie psa na remeni, zloží remeň z pleca na zem. Odopnutý vodiaci remeň pri vedení na voľno môže položiť vedľa psa. </w:t>
      </w:r>
      <w:r w:rsidRPr="00A566AD">
        <w:rPr>
          <w:rFonts w:ascii="Book Antiqua" w:eastAsia="Calibri" w:hAnsi="Book Antiqua" w:cs="Times New Roman"/>
          <w:b/>
          <w:sz w:val="20"/>
        </w:rPr>
        <w:t>Nie je dovolené</w:t>
      </w:r>
      <w:r w:rsidRPr="00A566AD">
        <w:rPr>
          <w:rFonts w:ascii="Book Antiqua" w:eastAsia="Calibri" w:hAnsi="Book Antiqua" w:cs="Times New Roman"/>
          <w:sz w:val="20"/>
        </w:rPr>
        <w:t xml:space="preserve"> pri farbiarovi </w:t>
      </w:r>
      <w:r w:rsidRPr="00A566AD">
        <w:rPr>
          <w:rFonts w:ascii="Book Antiqua" w:eastAsia="Calibri" w:hAnsi="Book Antiqua" w:cs="Times New Roman"/>
          <w:b/>
          <w:sz w:val="20"/>
        </w:rPr>
        <w:t>ponechať ďalšie predmety.</w:t>
      </w:r>
      <w:r w:rsidRPr="00A566AD">
        <w:rPr>
          <w:rFonts w:ascii="Book Antiqua" w:eastAsia="Calibri" w:hAnsi="Book Antiqua" w:cs="Times New Roman"/>
          <w:sz w:val="20"/>
        </w:rPr>
        <w:t xml:space="preserve">  Vodič sa vzdiali cca na </w:t>
      </w:r>
      <w:smartTag w:uri="urn:schemas-microsoft-com:office:smarttags" w:element="metricconverter">
        <w:smartTagPr>
          <w:attr w:name="ProductID" w:val="50 metrov"/>
        </w:smartTagPr>
        <w:r w:rsidRPr="00A566AD">
          <w:rPr>
            <w:rFonts w:ascii="Book Antiqua" w:eastAsia="Calibri" w:hAnsi="Book Antiqua" w:cs="Times New Roman"/>
            <w:sz w:val="20"/>
          </w:rPr>
          <w:t>50 metrov</w:t>
        </w:r>
      </w:smartTag>
      <w:r w:rsidRPr="00A566AD">
        <w:rPr>
          <w:rFonts w:ascii="Book Antiqua" w:eastAsia="Calibri" w:hAnsi="Book Antiqua" w:cs="Times New Roman"/>
          <w:sz w:val="20"/>
        </w:rPr>
        <w:t xml:space="preserve"> a ukryje sa tak, aby ho pes nevidel. Po  5 minútach vystrelí a po uplynutí ďalších 5 minút sa vráti k psovi.</w:t>
      </w:r>
    </w:p>
    <w:p w:rsidR="00BF0637" w:rsidRDefault="00BF0637" w:rsidP="00BF0637">
      <w:pPr>
        <w:jc w:val="both"/>
        <w:rPr>
          <w:rFonts w:ascii="Book Antiqua" w:hAnsi="Book Antiqua"/>
          <w:sz w:val="20"/>
        </w:rPr>
      </w:pPr>
      <w:r w:rsidRPr="00493BD9">
        <w:rPr>
          <w:rFonts w:ascii="Book Antiqua" w:eastAsia="Calibri" w:hAnsi="Book Antiqua" w:cs="Times New Roman"/>
          <w:b/>
          <w:i/>
          <w:sz w:val="20"/>
        </w:rPr>
        <w:t>Chyby, ktoré znižujú hodnotenie:</w:t>
      </w:r>
      <w:r w:rsidRPr="00A566AD">
        <w:rPr>
          <w:rFonts w:ascii="Book Antiqua" w:eastAsia="Calibri" w:hAnsi="Book Antiqua" w:cs="Times New Roman"/>
          <w:sz w:val="20"/>
        </w:rPr>
        <w:t xml:space="preserve"> Pre</w:t>
      </w:r>
      <w:r>
        <w:rPr>
          <w:rFonts w:ascii="Book Antiqua" w:eastAsia="Calibri" w:hAnsi="Book Antiqua" w:cs="Times New Roman"/>
          <w:sz w:val="20"/>
        </w:rPr>
        <w:t>d</w:t>
      </w:r>
      <w:r w:rsidRPr="00A566AD">
        <w:rPr>
          <w:rFonts w:ascii="Book Antiqua" w:eastAsia="Calibri" w:hAnsi="Book Antiqua" w:cs="Times New Roman"/>
          <w:sz w:val="20"/>
        </w:rPr>
        <w:t xml:space="preserve">biehanie vodiča psom, vzďaľovanie sa od smeru </w:t>
      </w:r>
      <w:proofErr w:type="spellStart"/>
      <w:r w:rsidRPr="00A566AD">
        <w:rPr>
          <w:rFonts w:ascii="Book Antiqua" w:eastAsia="Calibri" w:hAnsi="Book Antiqua" w:cs="Times New Roman"/>
          <w:sz w:val="20"/>
        </w:rPr>
        <w:t>posliedky</w:t>
      </w:r>
      <w:proofErr w:type="spellEnd"/>
      <w:r w:rsidRPr="00A566AD">
        <w:rPr>
          <w:rFonts w:ascii="Book Antiqua" w:eastAsia="Calibri" w:hAnsi="Book Antiqua" w:cs="Times New Roman"/>
          <w:sz w:val="20"/>
        </w:rPr>
        <w:t xml:space="preserve">, hlasité povely, rýchla chôdza, neochota psa k odloženiu, nevyčkanie psa na mieste odloženia, kňučanie psa. Ak pes pri odložení prejde viac ako </w:t>
      </w:r>
      <w:smartTag w:uri="urn:schemas-microsoft-com:office:smarttags" w:element="metricconverter">
        <w:smartTagPr>
          <w:attr w:name="ProductID" w:val="25 metrov"/>
        </w:smartTagPr>
        <w:r w:rsidRPr="00A566AD">
          <w:rPr>
            <w:rFonts w:ascii="Book Antiqua" w:eastAsia="Calibri" w:hAnsi="Book Antiqua" w:cs="Times New Roman"/>
            <w:sz w:val="20"/>
          </w:rPr>
          <w:t>25 metrov</w:t>
        </w:r>
      </w:smartTag>
      <w:r w:rsidRPr="00A566AD">
        <w:rPr>
          <w:rFonts w:ascii="Book Antiqua" w:eastAsia="Calibri" w:hAnsi="Book Antiqua" w:cs="Times New Roman"/>
          <w:sz w:val="20"/>
        </w:rPr>
        <w:t xml:space="preserve"> od miesta odloženia hodnotí sa známkou 0.</w:t>
      </w:r>
    </w:p>
    <w:p w:rsidR="00EC11DA" w:rsidRDefault="00EC11DA" w:rsidP="00BF0637">
      <w:pPr>
        <w:jc w:val="both"/>
        <w:rPr>
          <w:rFonts w:ascii="Book Antiqua" w:eastAsia="Calibri" w:hAnsi="Book Antiqua" w:cs="Times New Roman"/>
          <w:sz w:val="20"/>
        </w:rPr>
      </w:pPr>
    </w:p>
    <w:p w:rsidR="00BF0637" w:rsidRPr="00A45E52" w:rsidRDefault="00BF0637" w:rsidP="00BF0637">
      <w:pPr>
        <w:rPr>
          <w:rFonts w:ascii="Book Antiqua" w:eastAsia="Calibri" w:hAnsi="Book Antiqua" w:cs="Times New Roman"/>
          <w:b/>
          <w:sz w:val="20"/>
        </w:rPr>
      </w:pPr>
      <w:smartTag w:uri="urn:schemas-microsoft-com:office:smarttags" w:element="metricconverter">
        <w:smartTagPr>
          <w:attr w:name="ProductID" w:val="2. a"/>
        </w:smartTagPr>
        <w:r w:rsidRPr="00A45E52">
          <w:rPr>
            <w:rFonts w:ascii="Book Antiqua" w:eastAsia="Calibri" w:hAnsi="Book Antiqua" w:cs="Times New Roman"/>
            <w:b/>
            <w:sz w:val="20"/>
          </w:rPr>
          <w:t>2. a</w:t>
        </w:r>
      </w:smartTag>
      <w:r w:rsidRPr="00A45E52">
        <w:rPr>
          <w:rFonts w:ascii="Book Antiqua" w:eastAsia="Calibri" w:hAnsi="Book Antiqua" w:cs="Times New Roman"/>
          <w:b/>
          <w:sz w:val="20"/>
        </w:rPr>
        <w:t>)</w:t>
      </w:r>
      <w:r w:rsidR="00ED3C10">
        <w:rPr>
          <w:rFonts w:ascii="Book Antiqua" w:eastAsia="Calibri" w:hAnsi="Book Antiqua" w:cs="Times New Roman"/>
          <w:b/>
          <w:sz w:val="20"/>
        </w:rPr>
        <w:t xml:space="preserve"> </w:t>
      </w:r>
      <w:r w:rsidRPr="00A45E52">
        <w:rPr>
          <w:rFonts w:ascii="Book Antiqua" w:eastAsia="Calibri" w:hAnsi="Book Antiqua" w:cs="Times New Roman"/>
          <w:b/>
          <w:sz w:val="20"/>
        </w:rPr>
        <w:t xml:space="preserve">Nájdenie </w:t>
      </w:r>
      <w:proofErr w:type="spellStart"/>
      <w:r w:rsidRPr="00A45E52">
        <w:rPr>
          <w:rFonts w:ascii="Book Antiqua" w:eastAsia="Calibri" w:hAnsi="Book Antiqua" w:cs="Times New Roman"/>
          <w:b/>
          <w:sz w:val="20"/>
        </w:rPr>
        <w:t>nástrelu</w:t>
      </w:r>
      <w:proofErr w:type="spellEnd"/>
    </w:p>
    <w:p w:rsidR="00BF0637" w:rsidRDefault="00BF0637" w:rsidP="00BF0637">
      <w:pPr>
        <w:jc w:val="both"/>
        <w:rPr>
          <w:rFonts w:ascii="Book Antiqua" w:eastAsia="Calibri" w:hAnsi="Book Antiqua" w:cs="Times New Roman"/>
          <w:sz w:val="20"/>
        </w:rPr>
      </w:pPr>
      <w:proofErr w:type="spellStart"/>
      <w:r w:rsidRPr="00A45E52">
        <w:rPr>
          <w:rFonts w:ascii="Book Antiqua" w:eastAsia="Calibri" w:hAnsi="Book Antiqua" w:cs="Times New Roman"/>
          <w:sz w:val="20"/>
        </w:rPr>
        <w:t>Nástrel</w:t>
      </w:r>
      <w:proofErr w:type="spellEnd"/>
      <w:r w:rsidRPr="00A45E52">
        <w:rPr>
          <w:rFonts w:ascii="Book Antiqua" w:eastAsia="Calibri" w:hAnsi="Book Antiqua" w:cs="Times New Roman"/>
          <w:sz w:val="20"/>
        </w:rPr>
        <w:t xml:space="preserve"> sa nachádza na začiatku stopovej dráhy vo vyznačenom priestore asi 30x30 metrov. Rohy štvoruholníka sú označené písmenami A,B,C,D s poradovým číslom stopy. Na </w:t>
      </w:r>
      <w:proofErr w:type="spellStart"/>
      <w:r w:rsidRPr="00A45E52">
        <w:rPr>
          <w:rFonts w:ascii="Book Antiqua" w:eastAsia="Calibri" w:hAnsi="Book Antiqua" w:cs="Times New Roman"/>
          <w:sz w:val="20"/>
        </w:rPr>
        <w:t>nástrele</w:t>
      </w:r>
      <w:proofErr w:type="spellEnd"/>
      <w:r w:rsidRPr="00A45E52">
        <w:rPr>
          <w:rFonts w:ascii="Book Antiqua" w:eastAsia="Calibri" w:hAnsi="Book Antiqua" w:cs="Times New Roman"/>
          <w:sz w:val="20"/>
        </w:rPr>
        <w:t xml:space="preserve"> je väčšie množstvo farby, striž, kúsok</w:t>
      </w:r>
    </w:p>
    <w:p w:rsidR="00BF0637" w:rsidRPr="00EA33CF" w:rsidRDefault="00BF0637" w:rsidP="00BF0637">
      <w:pPr>
        <w:ind w:right="14"/>
        <w:jc w:val="both"/>
        <w:rPr>
          <w:rFonts w:ascii="Book Antiqua" w:eastAsia="Calibri" w:hAnsi="Book Antiqua" w:cs="Times New Roman"/>
          <w:sz w:val="20"/>
        </w:rPr>
      </w:pPr>
      <w:r w:rsidRPr="00EA33CF">
        <w:rPr>
          <w:rFonts w:ascii="Book Antiqua" w:eastAsia="Calibri" w:hAnsi="Book Antiqua" w:cs="Times New Roman"/>
          <w:sz w:val="20"/>
        </w:rPr>
        <w:t xml:space="preserve">kože z ratice. Pri zakladaní stopy musia byť ratice krátky čas položené na mieste </w:t>
      </w:r>
      <w:proofErr w:type="spellStart"/>
      <w:r w:rsidRPr="00EA33CF">
        <w:rPr>
          <w:rFonts w:ascii="Book Antiqua" w:eastAsia="Calibri" w:hAnsi="Book Antiqua" w:cs="Times New Roman"/>
          <w:sz w:val="20"/>
        </w:rPr>
        <w:t>nástrelu</w:t>
      </w:r>
      <w:proofErr w:type="spellEnd"/>
      <w:r w:rsidRPr="00EA33CF">
        <w:rPr>
          <w:rFonts w:ascii="Book Antiqua" w:eastAsia="Calibri" w:hAnsi="Book Antiqua" w:cs="Times New Roman"/>
          <w:sz w:val="20"/>
        </w:rPr>
        <w:t xml:space="preserve">. Ďalšia farba na stopovej dráhe začína až po opustení vyznačeného </w:t>
      </w:r>
      <w:proofErr w:type="spellStart"/>
      <w:r w:rsidRPr="00EA33CF">
        <w:rPr>
          <w:rFonts w:ascii="Book Antiqua" w:eastAsia="Calibri" w:hAnsi="Book Antiqua" w:cs="Times New Roman"/>
          <w:sz w:val="20"/>
        </w:rPr>
        <w:t>nástrelového</w:t>
      </w:r>
      <w:proofErr w:type="spellEnd"/>
      <w:r w:rsidRPr="00EA33CF">
        <w:rPr>
          <w:rFonts w:ascii="Book Antiqua" w:eastAsia="Calibri" w:hAnsi="Book Antiqua" w:cs="Times New Roman"/>
          <w:sz w:val="20"/>
        </w:rPr>
        <w:t xml:space="preserve"> priestoru. Rozhodca, ktorý zakladá stopu vyznačí na </w:t>
      </w:r>
      <w:proofErr w:type="spellStart"/>
      <w:r w:rsidRPr="00EA33CF">
        <w:rPr>
          <w:rFonts w:ascii="Book Antiqua" w:eastAsia="Calibri" w:hAnsi="Book Antiqua" w:cs="Times New Roman"/>
          <w:sz w:val="20"/>
        </w:rPr>
        <w:t>postrelový</w:t>
      </w:r>
      <w:proofErr w:type="spellEnd"/>
      <w:r w:rsidRPr="00EA33CF">
        <w:rPr>
          <w:rFonts w:ascii="Book Antiqua" w:eastAsia="Calibri" w:hAnsi="Book Antiqua" w:cs="Times New Roman"/>
          <w:sz w:val="20"/>
        </w:rPr>
        <w:t xml:space="preserve"> list orientačný zákres </w:t>
      </w:r>
      <w:proofErr w:type="spellStart"/>
      <w:r w:rsidRPr="00EA33CF">
        <w:rPr>
          <w:rFonts w:ascii="Book Antiqua" w:eastAsia="Calibri" w:hAnsi="Book Antiqua" w:cs="Times New Roman"/>
          <w:sz w:val="20"/>
        </w:rPr>
        <w:t>nástrelu</w:t>
      </w:r>
      <w:proofErr w:type="spellEnd"/>
      <w:r w:rsidRPr="00EA33CF">
        <w:rPr>
          <w:rFonts w:ascii="Book Antiqua" w:eastAsia="Calibri" w:hAnsi="Book Antiqua" w:cs="Times New Roman"/>
          <w:sz w:val="20"/>
        </w:rPr>
        <w:t xml:space="preserve"> s popisom miesta, číslom stopovej dráhy a časom založenia </w:t>
      </w:r>
      <w:proofErr w:type="spellStart"/>
      <w:r w:rsidRPr="00EA33CF">
        <w:rPr>
          <w:rFonts w:ascii="Book Antiqua" w:eastAsia="Calibri" w:hAnsi="Book Antiqua" w:cs="Times New Roman"/>
          <w:sz w:val="20"/>
        </w:rPr>
        <w:t>nástrelu</w:t>
      </w:r>
      <w:proofErr w:type="spellEnd"/>
      <w:r w:rsidRPr="00EA33CF">
        <w:rPr>
          <w:rFonts w:ascii="Book Antiqua" w:eastAsia="Calibri" w:hAnsi="Book Antiqua" w:cs="Times New Roman"/>
          <w:sz w:val="20"/>
        </w:rPr>
        <w:t xml:space="preserve">. </w:t>
      </w:r>
      <w:proofErr w:type="spellStart"/>
      <w:r w:rsidRPr="00EA33CF">
        <w:rPr>
          <w:rFonts w:ascii="Book Antiqua" w:eastAsia="Calibri" w:hAnsi="Book Antiqua" w:cs="Times New Roman"/>
          <w:sz w:val="20"/>
        </w:rPr>
        <w:t>Postrelový</w:t>
      </w:r>
      <w:proofErr w:type="spellEnd"/>
      <w:r w:rsidRPr="00EA33CF">
        <w:rPr>
          <w:rFonts w:ascii="Book Antiqua" w:eastAsia="Calibri" w:hAnsi="Book Antiqua" w:cs="Times New Roman"/>
          <w:sz w:val="20"/>
        </w:rPr>
        <w:t xml:space="preserve"> list vloží do obálky, zapečatí a odovzdá hlavnému rozhodcovi. Obálku s číslom stopovej dráhy si vylosuje </w:t>
      </w:r>
      <w:r w:rsidRPr="00EA33CF">
        <w:rPr>
          <w:rFonts w:ascii="Book Antiqua" w:eastAsia="Calibri" w:hAnsi="Book Antiqua" w:cs="Times New Roman"/>
          <w:sz w:val="20"/>
        </w:rPr>
        <w:lastRenderedPageBreak/>
        <w:t xml:space="preserve">vodič pred začatím práce. Po príchode k vyžrebovanej stopovej dráhe začne vodič na povel rozhodcu spolu so psom hľadať vo vyznačenom priestore </w:t>
      </w:r>
      <w:proofErr w:type="spellStart"/>
      <w:r w:rsidRPr="00EA33CF">
        <w:rPr>
          <w:rFonts w:ascii="Book Antiqua" w:eastAsia="Calibri" w:hAnsi="Book Antiqua" w:cs="Times New Roman"/>
          <w:sz w:val="20"/>
        </w:rPr>
        <w:t>nástrel</w:t>
      </w:r>
      <w:proofErr w:type="spellEnd"/>
      <w:r w:rsidRPr="00EA33CF">
        <w:rPr>
          <w:rFonts w:ascii="Book Antiqua" w:eastAsia="Calibri" w:hAnsi="Book Antiqua" w:cs="Times New Roman"/>
          <w:sz w:val="20"/>
        </w:rPr>
        <w:t xml:space="preserve">. Ak do 10 minút vodič neoznámi rozhodcovi nájdenie </w:t>
      </w:r>
      <w:proofErr w:type="spellStart"/>
      <w:r w:rsidRPr="00EA33CF">
        <w:rPr>
          <w:rFonts w:ascii="Book Antiqua" w:eastAsia="Calibri" w:hAnsi="Book Antiqua" w:cs="Times New Roman"/>
          <w:sz w:val="20"/>
        </w:rPr>
        <w:t>nástrelu</w:t>
      </w:r>
      <w:proofErr w:type="spellEnd"/>
      <w:r w:rsidRPr="00EA33CF">
        <w:rPr>
          <w:rFonts w:ascii="Book Antiqua" w:eastAsia="Calibri" w:hAnsi="Book Antiqua" w:cs="Times New Roman"/>
          <w:sz w:val="20"/>
        </w:rPr>
        <w:t xml:space="preserve">, rozhodca po otvorení obálky ukáže podľa náčrtku </w:t>
      </w:r>
      <w:proofErr w:type="spellStart"/>
      <w:r w:rsidRPr="00EA33CF">
        <w:rPr>
          <w:rFonts w:ascii="Book Antiqua" w:eastAsia="Calibri" w:hAnsi="Book Antiqua" w:cs="Times New Roman"/>
          <w:sz w:val="20"/>
        </w:rPr>
        <w:t>nástrel</w:t>
      </w:r>
      <w:proofErr w:type="spellEnd"/>
      <w:r w:rsidRPr="00EA33CF">
        <w:rPr>
          <w:rFonts w:ascii="Book Antiqua" w:eastAsia="Calibri" w:hAnsi="Book Antiqua" w:cs="Times New Roman"/>
          <w:sz w:val="20"/>
        </w:rPr>
        <w:t xml:space="preserve">. Nenájdenie </w:t>
      </w:r>
      <w:proofErr w:type="spellStart"/>
      <w:r w:rsidRPr="00EA33CF">
        <w:rPr>
          <w:rFonts w:ascii="Book Antiqua" w:eastAsia="Calibri" w:hAnsi="Book Antiqua" w:cs="Times New Roman"/>
          <w:sz w:val="20"/>
        </w:rPr>
        <w:t>nástrelu</w:t>
      </w:r>
      <w:proofErr w:type="spellEnd"/>
      <w:r w:rsidRPr="00EA33CF">
        <w:rPr>
          <w:rFonts w:ascii="Book Antiqua" w:eastAsia="Calibri" w:hAnsi="Book Antiqua" w:cs="Times New Roman"/>
          <w:sz w:val="20"/>
        </w:rPr>
        <w:t xml:space="preserve"> do 10 minút znamená zníženie dosiahnutej známky z práce na umelej pofarbenej stope o jeden stupeň. Za nájdenie </w:t>
      </w:r>
      <w:proofErr w:type="spellStart"/>
      <w:r w:rsidRPr="00EA33CF">
        <w:rPr>
          <w:rFonts w:ascii="Book Antiqua" w:eastAsia="Calibri" w:hAnsi="Book Antiqua" w:cs="Times New Roman"/>
          <w:sz w:val="20"/>
        </w:rPr>
        <w:t>nástrelu</w:t>
      </w:r>
      <w:proofErr w:type="spellEnd"/>
      <w:r w:rsidRPr="00EA33CF">
        <w:rPr>
          <w:rFonts w:ascii="Book Antiqua" w:eastAsia="Calibri" w:hAnsi="Book Antiqua" w:cs="Times New Roman"/>
          <w:sz w:val="20"/>
        </w:rPr>
        <w:t xml:space="preserve"> sa považuje čas kedy vodič ukáže rozhodcom znaky, ktoré sa nachádzajú na </w:t>
      </w:r>
      <w:proofErr w:type="spellStart"/>
      <w:r w:rsidRPr="00EA33CF">
        <w:rPr>
          <w:rFonts w:ascii="Book Antiqua" w:eastAsia="Calibri" w:hAnsi="Book Antiqua" w:cs="Times New Roman"/>
          <w:sz w:val="20"/>
        </w:rPr>
        <w:t>nástrele</w:t>
      </w:r>
      <w:proofErr w:type="spellEnd"/>
      <w:r w:rsidRPr="00EA33CF">
        <w:rPr>
          <w:rFonts w:ascii="Book Antiqua" w:eastAsia="Calibri" w:hAnsi="Book Antiqua" w:cs="Times New Roman"/>
          <w:sz w:val="20"/>
        </w:rPr>
        <w:t>.</w:t>
      </w:r>
    </w:p>
    <w:p w:rsidR="00BF0637" w:rsidRPr="00493BD9" w:rsidRDefault="00BF0637" w:rsidP="00ED3C10">
      <w:pPr>
        <w:jc w:val="both"/>
        <w:rPr>
          <w:rFonts w:ascii="Book Antiqua" w:eastAsia="Calibri" w:hAnsi="Book Antiqua" w:cs="Times New Roman"/>
          <w:sz w:val="20"/>
        </w:rPr>
      </w:pPr>
      <w:r w:rsidRPr="00493BD9">
        <w:rPr>
          <w:rFonts w:ascii="Book Antiqua" w:eastAsia="Calibri" w:hAnsi="Book Antiqua" w:cs="Times New Roman"/>
          <w:b/>
          <w:i/>
          <w:sz w:val="20"/>
        </w:rPr>
        <w:t>Hodnotenie:</w:t>
      </w:r>
      <w:r w:rsidRPr="00493BD9">
        <w:rPr>
          <w:rFonts w:ascii="Book Antiqua" w:eastAsia="Calibri" w:hAnsi="Book Antiqua" w:cs="Times New Roman"/>
          <w:sz w:val="20"/>
        </w:rPr>
        <w:t xml:space="preserve"> Za nájdenie </w:t>
      </w:r>
      <w:proofErr w:type="spellStart"/>
      <w:r w:rsidRPr="00493BD9">
        <w:rPr>
          <w:rFonts w:ascii="Book Antiqua" w:eastAsia="Calibri" w:hAnsi="Book Antiqua" w:cs="Times New Roman"/>
          <w:sz w:val="20"/>
        </w:rPr>
        <w:t>nástrelu</w:t>
      </w:r>
      <w:proofErr w:type="spellEnd"/>
      <w:r w:rsidRPr="00493BD9">
        <w:rPr>
          <w:rFonts w:ascii="Book Antiqua" w:eastAsia="Calibri" w:hAnsi="Book Antiqua" w:cs="Times New Roman"/>
          <w:sz w:val="20"/>
        </w:rPr>
        <w:t xml:space="preserve"> do 5 minút získava pes známku 4, do</w:t>
      </w:r>
      <w:r w:rsidR="00ED3C10">
        <w:rPr>
          <w:rFonts w:ascii="Book Antiqua" w:eastAsia="Calibri" w:hAnsi="Book Antiqua" w:cs="Times New Roman"/>
          <w:sz w:val="20"/>
        </w:rPr>
        <w:t xml:space="preserve"> </w:t>
      </w:r>
      <w:r w:rsidRPr="00493BD9">
        <w:rPr>
          <w:rFonts w:ascii="Book Antiqua" w:eastAsia="Calibri" w:hAnsi="Book Antiqua" w:cs="Times New Roman"/>
          <w:sz w:val="20"/>
        </w:rPr>
        <w:t xml:space="preserve">7 minút známku 3, do 10 minút známku 2. V prípade nenájdenia </w:t>
      </w:r>
      <w:proofErr w:type="spellStart"/>
      <w:r w:rsidRPr="00493BD9">
        <w:rPr>
          <w:rFonts w:ascii="Book Antiqua" w:eastAsia="Calibri" w:hAnsi="Book Antiqua" w:cs="Times New Roman"/>
          <w:sz w:val="20"/>
        </w:rPr>
        <w:t>nástrelu</w:t>
      </w:r>
      <w:proofErr w:type="spellEnd"/>
      <w:r w:rsidRPr="00493BD9">
        <w:rPr>
          <w:rFonts w:ascii="Book Antiqua" w:eastAsia="Calibri" w:hAnsi="Book Antiqua" w:cs="Times New Roman"/>
          <w:sz w:val="20"/>
        </w:rPr>
        <w:t xml:space="preserve"> známku 0. čas hľadania </w:t>
      </w:r>
      <w:proofErr w:type="spellStart"/>
      <w:r w:rsidRPr="00493BD9">
        <w:rPr>
          <w:rFonts w:ascii="Book Antiqua" w:eastAsia="Calibri" w:hAnsi="Book Antiqua" w:cs="Times New Roman"/>
          <w:sz w:val="20"/>
        </w:rPr>
        <w:t>nástrelu</w:t>
      </w:r>
      <w:proofErr w:type="spellEnd"/>
      <w:r w:rsidRPr="00493BD9">
        <w:rPr>
          <w:rFonts w:ascii="Book Antiqua" w:eastAsia="Calibri" w:hAnsi="Book Antiqua" w:cs="Times New Roman"/>
          <w:sz w:val="20"/>
        </w:rPr>
        <w:t xml:space="preserve"> sa meria stopkami a nezapočítava sa do času práce na umelej stope.</w:t>
      </w:r>
    </w:p>
    <w:p w:rsidR="00BF0637" w:rsidRPr="00EA33CF" w:rsidRDefault="00BF0637" w:rsidP="00ED3C10">
      <w:pPr>
        <w:pStyle w:val="Nadpis4"/>
        <w:spacing w:before="120"/>
        <w:jc w:val="both"/>
        <w:rPr>
          <w:rFonts w:ascii="Book Antiqua" w:hAnsi="Book Antiqua"/>
          <w:bCs w:val="0"/>
          <w:sz w:val="20"/>
          <w:szCs w:val="20"/>
        </w:rPr>
      </w:pPr>
      <w:r w:rsidRPr="00EA33CF">
        <w:rPr>
          <w:rFonts w:ascii="Book Antiqua" w:hAnsi="Book Antiqua"/>
          <w:bCs w:val="0"/>
          <w:sz w:val="20"/>
          <w:szCs w:val="20"/>
        </w:rPr>
        <w:t xml:space="preserve">b).Práca na umelo založenej pofarbenej stope </w:t>
      </w:r>
    </w:p>
    <w:p w:rsidR="00BF0637" w:rsidRDefault="00BF0637" w:rsidP="00ED3C10">
      <w:pPr>
        <w:jc w:val="both"/>
        <w:rPr>
          <w:rFonts w:ascii="Book Antiqua" w:eastAsia="Calibri" w:hAnsi="Book Antiqua" w:cs="Times New Roman"/>
          <w:color w:val="000000"/>
          <w:sz w:val="20"/>
        </w:rPr>
      </w:pPr>
      <w:r w:rsidRPr="00A566AD">
        <w:rPr>
          <w:rFonts w:ascii="Book Antiqua" w:eastAsia="Calibri" w:hAnsi="Book Antiqua" w:cs="Times New Roman"/>
          <w:color w:val="000000"/>
          <w:sz w:val="20"/>
        </w:rPr>
        <w:t>Skúša sa na umelo založenej pofarbenej stope jelenej zveri 1000-</w:t>
      </w:r>
      <w:smartTag w:uri="urn:schemas-microsoft-com:office:smarttags" w:element="metricconverter">
        <w:smartTagPr>
          <w:attr w:name="ProductID" w:val="1100 metrov"/>
        </w:smartTagPr>
        <w:r w:rsidRPr="00A566AD">
          <w:rPr>
            <w:rFonts w:ascii="Book Antiqua" w:eastAsia="Calibri" w:hAnsi="Book Antiqua" w:cs="Times New Roman"/>
            <w:color w:val="000000"/>
            <w:sz w:val="20"/>
          </w:rPr>
          <w:t>1100 metrov</w:t>
        </w:r>
      </w:smartTag>
      <w:r w:rsidRPr="00A566AD">
        <w:rPr>
          <w:rFonts w:ascii="Book Antiqua" w:eastAsia="Calibri" w:hAnsi="Book Antiqua" w:cs="Times New Roman"/>
          <w:color w:val="000000"/>
          <w:sz w:val="20"/>
        </w:rPr>
        <w:t xml:space="preserve">(cca 1200-1300 krokov) dlhej, s dvoma aspoň 50 krokov dlhými pravouhlými lomami, </w:t>
      </w:r>
      <w:proofErr w:type="spellStart"/>
      <w:r w:rsidRPr="00A566AD">
        <w:rPr>
          <w:rFonts w:ascii="Book Antiqua" w:eastAsia="Calibri" w:hAnsi="Book Antiqua" w:cs="Times New Roman"/>
          <w:color w:val="000000"/>
          <w:sz w:val="20"/>
        </w:rPr>
        <w:t>vratistopou</w:t>
      </w:r>
      <w:proofErr w:type="spellEnd"/>
      <w:r w:rsidRPr="00A566AD">
        <w:rPr>
          <w:rFonts w:ascii="Book Antiqua" w:eastAsia="Calibri" w:hAnsi="Book Antiqua" w:cs="Times New Roman"/>
          <w:color w:val="000000"/>
          <w:sz w:val="20"/>
        </w:rPr>
        <w:t xml:space="preserve"> a ležoviskom. Umelá stopa musí byť </w:t>
      </w:r>
      <w:r>
        <w:rPr>
          <w:rFonts w:ascii="Book Antiqua" w:eastAsia="Calibri" w:hAnsi="Book Antiqua" w:cs="Times New Roman"/>
          <w:color w:val="000000"/>
          <w:sz w:val="20"/>
        </w:rPr>
        <w:t xml:space="preserve">min. </w:t>
      </w:r>
      <w:r w:rsidRPr="00A566AD">
        <w:rPr>
          <w:rFonts w:ascii="Book Antiqua" w:eastAsia="Calibri" w:hAnsi="Book Antiqua" w:cs="Times New Roman"/>
          <w:color w:val="000000"/>
          <w:sz w:val="20"/>
        </w:rPr>
        <w:t>1</w:t>
      </w:r>
      <w:r>
        <w:rPr>
          <w:rFonts w:ascii="Book Antiqua" w:eastAsia="Calibri" w:hAnsi="Book Antiqua" w:cs="Times New Roman"/>
          <w:color w:val="000000"/>
          <w:sz w:val="20"/>
        </w:rPr>
        <w:t>8</w:t>
      </w:r>
      <w:r w:rsidRPr="00A566AD">
        <w:rPr>
          <w:rFonts w:ascii="Book Antiqua" w:eastAsia="Calibri" w:hAnsi="Book Antiqua" w:cs="Times New Roman"/>
          <w:color w:val="000000"/>
          <w:sz w:val="20"/>
        </w:rPr>
        <w:t xml:space="preserve"> hodín stará. Zakladá sa s raticami jelenej zveri pomocou palice alebo pomocou drevákov(vždy iba jeden spôsob v priebehu celých skúšok). Do stopy sa súčasne kvapká farba (hovädzia krv zmiešaná s krvou a obsahom trávnika jelenej zveri). Na založenie celej stopy sa použije </w:t>
      </w:r>
      <w:smartTag w:uri="urn:schemas-microsoft-com:office:smarttags" w:element="metricconverter">
        <w:smartTagPr>
          <w:attr w:name="ProductID" w:val="3 dl"/>
        </w:smartTagPr>
        <w:r w:rsidRPr="00A566AD">
          <w:rPr>
            <w:rFonts w:ascii="Book Antiqua" w:eastAsia="Calibri" w:hAnsi="Book Antiqua" w:cs="Times New Roman"/>
            <w:color w:val="000000"/>
            <w:sz w:val="20"/>
          </w:rPr>
          <w:t>3 dl</w:t>
        </w:r>
      </w:smartTag>
      <w:r w:rsidRPr="00A566AD">
        <w:rPr>
          <w:rFonts w:ascii="Book Antiqua" w:eastAsia="Calibri" w:hAnsi="Book Antiqua" w:cs="Times New Roman"/>
          <w:color w:val="000000"/>
          <w:sz w:val="20"/>
        </w:rPr>
        <w:t xml:space="preserve"> farby. V stope, mimo </w:t>
      </w:r>
      <w:proofErr w:type="spellStart"/>
      <w:r w:rsidRPr="00A566AD">
        <w:rPr>
          <w:rFonts w:ascii="Book Antiqua" w:eastAsia="Calibri" w:hAnsi="Book Antiqua" w:cs="Times New Roman"/>
          <w:color w:val="000000"/>
          <w:sz w:val="20"/>
        </w:rPr>
        <w:t>nástrelu</w:t>
      </w:r>
      <w:proofErr w:type="spellEnd"/>
      <w:r w:rsidRPr="00A566AD">
        <w:rPr>
          <w:rFonts w:ascii="Book Antiqua" w:eastAsia="Calibri" w:hAnsi="Book Antiqua" w:cs="Times New Roman"/>
          <w:color w:val="000000"/>
          <w:sz w:val="20"/>
        </w:rPr>
        <w:t xml:space="preserve"> sú položené 3 znaky, ktoré sú označené kódmi(číslo stopy/poradové číslo znaku, aby nemohlo dôjsť k ich zámene na jednotlivých stopách. Znaky označené kódmi sú pevne pripevnené(napr. kolíkom alebo klincom) k podložiu alebo voľne ležiacej drevnej hmote(kmene a pne), aby zostali počas skúšky na založenom mieste. Na konci každej stopovej dráhy musí ležať jelenia zver, z ktorej ratice sa použili na pri zakladaní stopy. Zver musí byť vyvrhnutá a dobre zašitá. Koniec každej stopovej dráhy musí byť označený jej číslom. Zakladanie stopy proti smeru dráhy stopy je zakázané. Jednotlivé dráhy musia byť od seba vzdialené najmenej </w:t>
      </w:r>
      <w:smartTag w:uri="urn:schemas-microsoft-com:office:smarttags" w:element="metricconverter">
        <w:smartTagPr>
          <w:attr w:name="ProductID" w:val="300 metrov"/>
        </w:smartTagPr>
        <w:r w:rsidRPr="00A566AD">
          <w:rPr>
            <w:rFonts w:ascii="Book Antiqua" w:eastAsia="Calibri" w:hAnsi="Book Antiqua" w:cs="Times New Roman"/>
            <w:color w:val="000000"/>
            <w:sz w:val="20"/>
          </w:rPr>
          <w:t>300 metrov</w:t>
        </w:r>
      </w:smartTag>
      <w:r w:rsidRPr="00A566AD">
        <w:rPr>
          <w:rFonts w:ascii="Book Antiqua" w:eastAsia="Calibri" w:hAnsi="Book Antiqua" w:cs="Times New Roman"/>
          <w:color w:val="000000"/>
          <w:sz w:val="20"/>
        </w:rPr>
        <w:t xml:space="preserve"> (400-450 krokov).Rozhodca pred začatím práce na umelej stope oboznámi vodiča s typom znakov položených na stope. V momente priloženia psa na </w:t>
      </w:r>
      <w:proofErr w:type="spellStart"/>
      <w:r w:rsidRPr="00A566AD">
        <w:rPr>
          <w:rFonts w:ascii="Book Antiqua" w:eastAsia="Calibri" w:hAnsi="Book Antiqua" w:cs="Times New Roman"/>
          <w:color w:val="000000"/>
          <w:sz w:val="20"/>
        </w:rPr>
        <w:t>nástrel</w:t>
      </w:r>
      <w:proofErr w:type="spellEnd"/>
      <w:r w:rsidRPr="00A566AD">
        <w:rPr>
          <w:rFonts w:ascii="Book Antiqua" w:eastAsia="Calibri" w:hAnsi="Book Antiqua" w:cs="Times New Roman"/>
          <w:color w:val="000000"/>
          <w:sz w:val="20"/>
        </w:rPr>
        <w:t xml:space="preserve"> rozhodca začne merať čas vypracovania stopovej dráhy a dohľadania jelenej zveri, ktorý zapíše do </w:t>
      </w:r>
      <w:proofErr w:type="spellStart"/>
      <w:r w:rsidRPr="00A566AD">
        <w:rPr>
          <w:rFonts w:ascii="Book Antiqua" w:eastAsia="Calibri" w:hAnsi="Book Antiqua" w:cs="Times New Roman"/>
          <w:color w:val="000000"/>
          <w:sz w:val="20"/>
        </w:rPr>
        <w:t>postrelového</w:t>
      </w:r>
      <w:proofErr w:type="spellEnd"/>
      <w:r w:rsidRPr="00A566AD">
        <w:rPr>
          <w:rFonts w:ascii="Book Antiqua" w:eastAsia="Calibri" w:hAnsi="Book Antiqua" w:cs="Times New Roman"/>
          <w:color w:val="000000"/>
          <w:sz w:val="20"/>
        </w:rPr>
        <w:t xml:space="preserve"> listu a oznámi ho vodičovi. Čas začatia stopovej práce rozhodca na </w:t>
      </w:r>
      <w:proofErr w:type="spellStart"/>
      <w:r w:rsidRPr="00A566AD">
        <w:rPr>
          <w:rFonts w:ascii="Book Antiqua" w:eastAsia="Calibri" w:hAnsi="Book Antiqua" w:cs="Times New Roman"/>
          <w:color w:val="000000"/>
          <w:sz w:val="20"/>
        </w:rPr>
        <w:t>nástrele</w:t>
      </w:r>
      <w:proofErr w:type="spellEnd"/>
      <w:r w:rsidRPr="00A566AD">
        <w:rPr>
          <w:rFonts w:ascii="Book Antiqua" w:eastAsia="Calibri" w:hAnsi="Book Antiqua" w:cs="Times New Roman"/>
          <w:color w:val="000000"/>
          <w:sz w:val="20"/>
        </w:rPr>
        <w:t xml:space="preserve"> oznámi aj rozhodcovi na konci stopovej dráhy.</w:t>
      </w:r>
    </w:p>
    <w:p w:rsidR="00F039E2" w:rsidRPr="00721ABC" w:rsidRDefault="00BF0637" w:rsidP="00ED3C10">
      <w:pPr>
        <w:jc w:val="both"/>
        <w:rPr>
          <w:rFonts w:ascii="Book Antiqua" w:hAnsi="Book Antiqua"/>
          <w:color w:val="000000"/>
          <w:sz w:val="20"/>
        </w:rPr>
      </w:pPr>
      <w:r w:rsidRPr="00A566AD">
        <w:rPr>
          <w:rFonts w:ascii="Book Antiqua" w:eastAsia="Calibri" w:hAnsi="Book Antiqua" w:cs="Times New Roman"/>
          <w:color w:val="000000"/>
          <w:sz w:val="20"/>
        </w:rPr>
        <w:t xml:space="preserve">Na konci stopovej dráhy v dostatočnej vzdialenosti od položeného kusa, rozhodcovia sledujú príchod vodiča a psa ku zveri. Čas zaznamenajú až vtedy, keď pri </w:t>
      </w:r>
      <w:proofErr w:type="spellStart"/>
      <w:r w:rsidRPr="00A566AD">
        <w:rPr>
          <w:rFonts w:ascii="Book Antiqua" w:eastAsia="Calibri" w:hAnsi="Book Antiqua" w:cs="Times New Roman"/>
          <w:color w:val="000000"/>
          <w:sz w:val="20"/>
        </w:rPr>
        <w:t>dohľadávanom</w:t>
      </w:r>
      <w:proofErr w:type="spellEnd"/>
      <w:r w:rsidRPr="00A566AD">
        <w:rPr>
          <w:rFonts w:ascii="Book Antiqua" w:eastAsia="Calibri" w:hAnsi="Book Antiqua" w:cs="Times New Roman"/>
          <w:color w:val="000000"/>
          <w:sz w:val="20"/>
        </w:rPr>
        <w:t xml:space="preserve"> kuse bude spolu vodič aj pes.</w:t>
      </w:r>
    </w:p>
    <w:p w:rsidR="00EC11DA" w:rsidRPr="00721ABC" w:rsidRDefault="00BF0637" w:rsidP="00ED3C10">
      <w:pPr>
        <w:jc w:val="both"/>
        <w:rPr>
          <w:rFonts w:ascii="Book Antiqua" w:hAnsi="Book Antiqua"/>
          <w:color w:val="000000"/>
          <w:sz w:val="20"/>
        </w:rPr>
      </w:pPr>
      <w:proofErr w:type="spellStart"/>
      <w:r w:rsidRPr="00A566AD">
        <w:rPr>
          <w:rFonts w:ascii="Book Antiqua" w:eastAsia="Calibri" w:hAnsi="Book Antiqua" w:cs="Times New Roman"/>
          <w:color w:val="000000"/>
          <w:sz w:val="20"/>
        </w:rPr>
        <w:t>Doporučuje</w:t>
      </w:r>
      <w:proofErr w:type="spellEnd"/>
      <w:r w:rsidRPr="00A566AD">
        <w:rPr>
          <w:rFonts w:ascii="Book Antiqua" w:eastAsia="Calibri" w:hAnsi="Book Antiqua" w:cs="Times New Roman"/>
          <w:color w:val="000000"/>
          <w:sz w:val="20"/>
        </w:rPr>
        <w:t xml:space="preserve"> sa, aby rozhodcovia a vodič boli počas </w:t>
      </w:r>
      <w:proofErr w:type="spellStart"/>
      <w:r w:rsidRPr="00A566AD">
        <w:rPr>
          <w:rFonts w:ascii="Book Antiqua" w:eastAsia="Calibri" w:hAnsi="Book Antiqua" w:cs="Times New Roman"/>
          <w:color w:val="000000"/>
          <w:sz w:val="20"/>
        </w:rPr>
        <w:t>dohľadávky</w:t>
      </w:r>
      <w:proofErr w:type="spellEnd"/>
      <w:r w:rsidRPr="00A566AD">
        <w:rPr>
          <w:rFonts w:ascii="Book Antiqua" w:eastAsia="Calibri" w:hAnsi="Book Antiqua" w:cs="Times New Roman"/>
          <w:color w:val="000000"/>
          <w:sz w:val="20"/>
        </w:rPr>
        <w:t xml:space="preserve"> v</w:t>
      </w:r>
      <w:r w:rsidR="00EC11DA">
        <w:rPr>
          <w:rFonts w:ascii="Book Antiqua" w:hAnsi="Book Antiqua"/>
          <w:color w:val="000000"/>
          <w:sz w:val="20"/>
        </w:rPr>
        <w:t> </w:t>
      </w:r>
      <w:r w:rsidRPr="00A566AD">
        <w:rPr>
          <w:rFonts w:ascii="Book Antiqua" w:eastAsia="Calibri" w:hAnsi="Book Antiqua" w:cs="Times New Roman"/>
          <w:color w:val="000000"/>
          <w:sz w:val="20"/>
        </w:rPr>
        <w:t>spojení</w:t>
      </w:r>
      <w:r w:rsidR="00EC11DA">
        <w:rPr>
          <w:rFonts w:ascii="Book Antiqua" w:hAnsi="Book Antiqua"/>
          <w:color w:val="000000"/>
          <w:sz w:val="20"/>
        </w:rPr>
        <w:t xml:space="preserve"> </w:t>
      </w:r>
      <w:r w:rsidRPr="00A566AD">
        <w:rPr>
          <w:rFonts w:ascii="Book Antiqua" w:eastAsia="Calibri" w:hAnsi="Book Antiqua" w:cs="Times New Roman"/>
          <w:color w:val="000000"/>
          <w:sz w:val="20"/>
        </w:rPr>
        <w:t>(mobil, vysielačky), a</w:t>
      </w:r>
      <w:r>
        <w:rPr>
          <w:rFonts w:ascii="Book Antiqua" w:eastAsia="Calibri" w:hAnsi="Book Antiqua" w:cs="Times New Roman"/>
          <w:color w:val="000000"/>
          <w:sz w:val="20"/>
        </w:rPr>
        <w:t>by</w:t>
      </w:r>
      <w:r w:rsidRPr="00A566AD">
        <w:rPr>
          <w:rFonts w:ascii="Book Antiqua" w:eastAsia="Calibri" w:hAnsi="Book Antiqua" w:cs="Times New Roman"/>
          <w:color w:val="000000"/>
          <w:sz w:val="20"/>
        </w:rPr>
        <w:t xml:space="preserve"> v prípade zídenia </w:t>
      </w:r>
      <w:r>
        <w:rPr>
          <w:rFonts w:ascii="Book Antiqua" w:eastAsia="Calibri" w:hAnsi="Book Antiqua" w:cs="Times New Roman"/>
          <w:color w:val="000000"/>
          <w:sz w:val="20"/>
        </w:rPr>
        <w:t xml:space="preserve">vodiča </w:t>
      </w:r>
      <w:r w:rsidRPr="00A566AD">
        <w:rPr>
          <w:rFonts w:ascii="Book Antiqua" w:eastAsia="Calibri" w:hAnsi="Book Antiqua" w:cs="Times New Roman"/>
          <w:color w:val="000000"/>
          <w:sz w:val="20"/>
        </w:rPr>
        <w:t>zo stopy, alebo inej nepredvídanej udalosti vedeli dorozumieť a rozhodcovia si vedeli oznámiť medzi sebou začiatok a ukončenie práce. Vodič pracuje na stope úplne samostatne bez rozhodcov. V prípade zistenia pomoci akýmkoľvek spôsobom(vysielačka, mobil) znamená diskvalifikáciu a následné vylúčenie zo skúšok.</w:t>
      </w:r>
    </w:p>
    <w:p w:rsidR="00BF0637" w:rsidRPr="00A566AD" w:rsidRDefault="00BF0637" w:rsidP="00ED3C10">
      <w:pPr>
        <w:jc w:val="both"/>
        <w:rPr>
          <w:rFonts w:ascii="Book Antiqua" w:eastAsia="Calibri" w:hAnsi="Book Antiqua" w:cs="Times New Roman"/>
          <w:b/>
          <w:bCs/>
          <w:color w:val="000000"/>
          <w:sz w:val="20"/>
        </w:rPr>
      </w:pPr>
      <w:r w:rsidRPr="00A566AD">
        <w:rPr>
          <w:rFonts w:ascii="Book Antiqua" w:eastAsia="Calibri" w:hAnsi="Book Antiqua" w:cs="Times New Roman"/>
          <w:color w:val="000000"/>
          <w:sz w:val="20"/>
        </w:rPr>
        <w:t>Za nájdenie každého znaku získava 10 bodov. Znaky po dohľadaní zveri  odovzdá na mieste rozhodcom, ktorí sú pri zveri na konci stopovej dráhy. Práca na umelej stope sa hodnotí, ak vodič nájde zver v určenom časovom limite, pričom kritériom na zaradenie do ceny je čas vypracovania stopovej dráhy a počet nájdených znakov.</w:t>
      </w:r>
      <w:r w:rsidRPr="00A566AD">
        <w:rPr>
          <w:rFonts w:ascii="Book Antiqua" w:eastAsia="Calibri" w:hAnsi="Book Antiqua" w:cs="Times New Roman"/>
          <w:b/>
          <w:color w:val="000000"/>
          <w:sz w:val="20"/>
        </w:rPr>
        <w:t xml:space="preserve"> Pre zaradenie do I. ceny musí pes nájsť min. 2 z 3 znakov. Pre zaradenie do II. ceny musí pes nájsť min. 1 z 3 znakov. Nenájdenie znaku zaraďuje psa do III. ceny.</w:t>
      </w:r>
      <w:r>
        <w:rPr>
          <w:rFonts w:ascii="Book Antiqua" w:eastAsia="Calibri" w:hAnsi="Book Antiqua" w:cs="Times New Roman"/>
          <w:b/>
          <w:color w:val="000000"/>
          <w:sz w:val="20"/>
        </w:rPr>
        <w:t xml:space="preserve">  </w:t>
      </w:r>
      <w:r w:rsidRPr="00A52870">
        <w:rPr>
          <w:rFonts w:ascii="Book Antiqua" w:eastAsia="Calibri" w:hAnsi="Book Antiqua" w:cs="Times New Roman"/>
          <w:color w:val="000000"/>
          <w:sz w:val="20"/>
        </w:rPr>
        <w:t>Vodič vedie psa na farbiarskom remeni až na koniec stopovej dráhy, kde leží zver</w:t>
      </w:r>
      <w:r>
        <w:rPr>
          <w:rFonts w:ascii="Book Antiqua" w:eastAsia="Calibri" w:hAnsi="Book Antiqua" w:cs="Times New Roman"/>
          <w:color w:val="000000"/>
          <w:sz w:val="20"/>
        </w:rPr>
        <w:t>.</w:t>
      </w:r>
      <w:r w:rsidRPr="00A566AD">
        <w:rPr>
          <w:rFonts w:ascii="Book Antiqua" w:eastAsia="Calibri" w:hAnsi="Book Antiqua" w:cs="Times New Roman"/>
          <w:color w:val="000000"/>
          <w:sz w:val="20"/>
        </w:rPr>
        <w:t xml:space="preserve"> Správanie sa psa pri zastrelenej zveri sa nehodnotí ako samostatná disciplína. </w:t>
      </w:r>
      <w:r w:rsidRPr="00A566AD">
        <w:rPr>
          <w:rFonts w:ascii="Book Antiqua" w:eastAsia="Calibri" w:hAnsi="Book Antiqua" w:cs="Times New Roman"/>
          <w:b/>
          <w:bCs/>
          <w:color w:val="000000"/>
          <w:sz w:val="20"/>
        </w:rPr>
        <w:t xml:space="preserve">Ak sa pes prejaví ako </w:t>
      </w:r>
      <w:proofErr w:type="spellStart"/>
      <w:r w:rsidRPr="00A566AD">
        <w:rPr>
          <w:rFonts w:ascii="Book Antiqua" w:eastAsia="Calibri" w:hAnsi="Book Antiqua" w:cs="Times New Roman"/>
          <w:b/>
          <w:bCs/>
          <w:color w:val="000000"/>
          <w:sz w:val="20"/>
        </w:rPr>
        <w:t>načínač</w:t>
      </w:r>
      <w:proofErr w:type="spellEnd"/>
      <w:r w:rsidRPr="00A566AD">
        <w:rPr>
          <w:rFonts w:ascii="Book Antiqua" w:eastAsia="Calibri" w:hAnsi="Book Antiqua" w:cs="Times New Roman"/>
          <w:b/>
          <w:bCs/>
          <w:color w:val="000000"/>
          <w:sz w:val="20"/>
        </w:rPr>
        <w:t>, hodnotí sa jeho práca na stope známkou 0.</w:t>
      </w:r>
    </w:p>
    <w:p w:rsidR="00BF0637" w:rsidRPr="00A566AD" w:rsidRDefault="00BF0637" w:rsidP="00ED3C10">
      <w:pPr>
        <w:jc w:val="both"/>
        <w:rPr>
          <w:rFonts w:ascii="Book Antiqua" w:eastAsia="Calibri" w:hAnsi="Book Antiqua" w:cs="Times New Roman"/>
          <w:b/>
          <w:bCs/>
          <w:i/>
          <w:color w:val="000000"/>
          <w:sz w:val="20"/>
        </w:rPr>
      </w:pPr>
      <w:r w:rsidRPr="00A566AD">
        <w:rPr>
          <w:rFonts w:ascii="Book Antiqua" w:eastAsia="Calibri" w:hAnsi="Book Antiqua" w:cs="Times New Roman"/>
          <w:b/>
          <w:bCs/>
          <w:i/>
          <w:color w:val="000000"/>
          <w:sz w:val="20"/>
        </w:rPr>
        <w:t>Hodnotenie:</w:t>
      </w:r>
    </w:p>
    <w:p w:rsidR="00BF0637" w:rsidRPr="00A566AD" w:rsidRDefault="00BF0637" w:rsidP="00ED3C10">
      <w:pPr>
        <w:pStyle w:val="Pta"/>
        <w:numPr>
          <w:ilvl w:val="0"/>
          <w:numId w:val="1"/>
        </w:numPr>
        <w:tabs>
          <w:tab w:val="clear" w:pos="720"/>
          <w:tab w:val="clear" w:pos="4536"/>
          <w:tab w:val="clear" w:pos="9072"/>
          <w:tab w:val="num" w:pos="0"/>
        </w:tabs>
        <w:ind w:left="0" w:firstLine="0"/>
        <w:jc w:val="both"/>
        <w:rPr>
          <w:rFonts w:ascii="Book Antiqua" w:hAnsi="Book Antiqua"/>
          <w:color w:val="000000"/>
          <w:sz w:val="20"/>
        </w:rPr>
      </w:pPr>
      <w:r w:rsidRPr="00A566AD">
        <w:rPr>
          <w:rFonts w:ascii="Book Antiqua" w:hAnsi="Book Antiqua"/>
          <w:color w:val="000000"/>
          <w:sz w:val="20"/>
        </w:rPr>
        <w:t>Známkou 4 sa hodnotí pes pri vypracovaní stopovej dráhy do 40 minút a nájdení aspoň 2 znakov</w:t>
      </w:r>
    </w:p>
    <w:p w:rsidR="00BF0637" w:rsidRPr="00A566AD" w:rsidRDefault="00BF0637" w:rsidP="00ED3C10">
      <w:pPr>
        <w:numPr>
          <w:ilvl w:val="0"/>
          <w:numId w:val="1"/>
        </w:numPr>
        <w:tabs>
          <w:tab w:val="clear" w:pos="720"/>
          <w:tab w:val="num" w:pos="284"/>
        </w:tabs>
        <w:spacing w:after="0" w:line="240" w:lineRule="auto"/>
        <w:ind w:left="0" w:firstLine="0"/>
        <w:jc w:val="both"/>
        <w:rPr>
          <w:rFonts w:ascii="Book Antiqua" w:eastAsia="Calibri" w:hAnsi="Book Antiqua" w:cs="Times New Roman"/>
          <w:color w:val="000000"/>
          <w:sz w:val="20"/>
        </w:rPr>
      </w:pPr>
      <w:r w:rsidRPr="00A566AD">
        <w:rPr>
          <w:rFonts w:ascii="Book Antiqua" w:eastAsia="Calibri" w:hAnsi="Book Antiqua" w:cs="Times New Roman"/>
          <w:color w:val="000000"/>
          <w:sz w:val="20"/>
        </w:rPr>
        <w:t>Známkou 3 sa hodnotí pes pri vypracovaní stopovej dráhy do 50 minút a musí byť nájdený aspoň jeden znak</w:t>
      </w:r>
    </w:p>
    <w:p w:rsidR="00BF0637" w:rsidRPr="00A566AD" w:rsidRDefault="00BF0637" w:rsidP="00ED3C10">
      <w:pPr>
        <w:numPr>
          <w:ilvl w:val="0"/>
          <w:numId w:val="1"/>
        </w:numPr>
        <w:tabs>
          <w:tab w:val="clear" w:pos="720"/>
          <w:tab w:val="num" w:pos="284"/>
        </w:tabs>
        <w:spacing w:after="0" w:line="240" w:lineRule="auto"/>
        <w:ind w:left="0" w:firstLine="0"/>
        <w:jc w:val="both"/>
        <w:rPr>
          <w:rFonts w:ascii="Book Antiqua" w:eastAsia="Calibri" w:hAnsi="Book Antiqua" w:cs="Times New Roman"/>
          <w:color w:val="000000"/>
          <w:sz w:val="20"/>
        </w:rPr>
      </w:pPr>
      <w:r w:rsidRPr="00A566AD">
        <w:rPr>
          <w:rFonts w:ascii="Book Antiqua" w:eastAsia="Calibri" w:hAnsi="Book Antiqua" w:cs="Times New Roman"/>
          <w:color w:val="000000"/>
          <w:sz w:val="20"/>
        </w:rPr>
        <w:t>Známkou 2 sa hodnotí pes pri vypracovaní stopovej dráhy do 60 minút a nemusí byť nájdený žiadny znak</w:t>
      </w:r>
    </w:p>
    <w:p w:rsidR="00EA13D9" w:rsidRPr="00EA13D9" w:rsidRDefault="00BF0637" w:rsidP="00ED3C10">
      <w:pPr>
        <w:numPr>
          <w:ilvl w:val="0"/>
          <w:numId w:val="1"/>
        </w:numPr>
        <w:tabs>
          <w:tab w:val="clear" w:pos="720"/>
          <w:tab w:val="num" w:pos="284"/>
        </w:tabs>
        <w:spacing w:after="0" w:line="240" w:lineRule="auto"/>
        <w:ind w:left="0" w:firstLine="0"/>
        <w:jc w:val="both"/>
        <w:rPr>
          <w:rFonts w:ascii="Book Antiqua" w:eastAsia="Calibri" w:hAnsi="Book Antiqua" w:cs="Times New Roman"/>
          <w:color w:val="000000"/>
          <w:sz w:val="20"/>
        </w:rPr>
      </w:pPr>
      <w:r w:rsidRPr="00A566AD">
        <w:rPr>
          <w:rFonts w:ascii="Book Antiqua" w:eastAsia="Calibri" w:hAnsi="Book Antiqua" w:cs="Times New Roman"/>
          <w:color w:val="000000"/>
          <w:sz w:val="20"/>
        </w:rPr>
        <w:t>Známkou 0 sa hodnotí pes ak stopu nevypracuje do 60 minút, počet nájdených znakov nerozhoduje</w:t>
      </w:r>
    </w:p>
    <w:p w:rsidR="00EA13D9" w:rsidRDefault="00EA13D9" w:rsidP="00ED3C10">
      <w:pPr>
        <w:jc w:val="both"/>
        <w:rPr>
          <w:rFonts w:ascii="Book Antiqua" w:eastAsia="Calibri" w:hAnsi="Book Antiqua" w:cs="Times New Roman"/>
          <w:color w:val="000000"/>
          <w:sz w:val="20"/>
        </w:rPr>
      </w:pPr>
    </w:p>
    <w:p w:rsidR="00BF0637" w:rsidRPr="00B87674" w:rsidRDefault="00BF0637" w:rsidP="00ED3C10">
      <w:pPr>
        <w:jc w:val="both"/>
        <w:rPr>
          <w:rFonts w:ascii="Book Antiqua" w:eastAsia="Calibri" w:hAnsi="Book Antiqua" w:cs="Times New Roman"/>
          <w:b/>
          <w:sz w:val="20"/>
        </w:rPr>
      </w:pPr>
      <w:r w:rsidRPr="00B87674">
        <w:rPr>
          <w:rFonts w:ascii="Book Antiqua" w:eastAsia="Calibri" w:hAnsi="Book Antiqua" w:cs="Times New Roman"/>
          <w:b/>
          <w:sz w:val="20"/>
        </w:rPr>
        <w:t>3.,4.,5.,6.Dohľadávka na prirodzenej stope, Durenie, Hlasité stavanie, Chuť do práce</w:t>
      </w:r>
    </w:p>
    <w:p w:rsidR="00BF0637" w:rsidRPr="00A566AD" w:rsidRDefault="00BF0637" w:rsidP="00ED3C10">
      <w:pPr>
        <w:jc w:val="both"/>
        <w:rPr>
          <w:rFonts w:ascii="Book Antiqua" w:eastAsia="Calibri" w:hAnsi="Book Antiqua" w:cs="Times New Roman"/>
          <w:color w:val="000000"/>
          <w:sz w:val="20"/>
        </w:rPr>
      </w:pPr>
    </w:p>
    <w:p w:rsidR="00BF0637" w:rsidRPr="00721ABC" w:rsidRDefault="00BF0637" w:rsidP="00721ABC">
      <w:pPr>
        <w:jc w:val="both"/>
        <w:rPr>
          <w:rFonts w:ascii="Book Antiqua" w:eastAsia="Calibri" w:hAnsi="Book Antiqua" w:cs="Times New Roman"/>
          <w:color w:val="000000"/>
          <w:sz w:val="20"/>
        </w:rPr>
      </w:pPr>
      <w:r w:rsidRPr="00A566AD">
        <w:rPr>
          <w:rFonts w:ascii="Book Antiqua" w:eastAsia="Calibri" w:hAnsi="Book Antiqua" w:cs="Times New Roman"/>
          <w:color w:val="000000"/>
          <w:sz w:val="20"/>
        </w:rPr>
        <w:t xml:space="preserve">Disciplíny </w:t>
      </w:r>
      <w:proofErr w:type="spellStart"/>
      <w:r w:rsidRPr="00A566AD">
        <w:rPr>
          <w:rFonts w:ascii="Book Antiqua" w:eastAsia="Calibri" w:hAnsi="Book Antiqua" w:cs="Times New Roman"/>
          <w:color w:val="000000"/>
          <w:sz w:val="20"/>
        </w:rPr>
        <w:t>dohľadávka</w:t>
      </w:r>
      <w:proofErr w:type="spellEnd"/>
      <w:r w:rsidRPr="00A566AD">
        <w:rPr>
          <w:rFonts w:ascii="Book Antiqua" w:eastAsia="Calibri" w:hAnsi="Book Antiqua" w:cs="Times New Roman"/>
          <w:color w:val="000000"/>
          <w:sz w:val="20"/>
        </w:rPr>
        <w:t xml:space="preserve"> na prirodzenej stope, durenie, hlasité stavanie a chuť do práce sa skúšajú podľa skúšobného poriadku pre individuálne hlavné skúšky farbiarov s tým rozdielom, že sa môžu robiť </w:t>
      </w:r>
      <w:proofErr w:type="spellStart"/>
      <w:r w:rsidRPr="00A566AD">
        <w:rPr>
          <w:rFonts w:ascii="Book Antiqua" w:eastAsia="Calibri" w:hAnsi="Book Antiqua" w:cs="Times New Roman"/>
          <w:color w:val="000000"/>
          <w:sz w:val="20"/>
        </w:rPr>
        <w:t>dohľadávky</w:t>
      </w:r>
      <w:proofErr w:type="spellEnd"/>
      <w:r w:rsidRPr="00A566AD">
        <w:rPr>
          <w:rFonts w:ascii="Book Antiqua" w:eastAsia="Calibri" w:hAnsi="Book Antiqua" w:cs="Times New Roman"/>
          <w:color w:val="000000"/>
          <w:sz w:val="20"/>
        </w:rPr>
        <w:t xml:space="preserve"> aj diviačej zveri. </w:t>
      </w:r>
      <w:r w:rsidRPr="00A566AD">
        <w:rPr>
          <w:rFonts w:ascii="Book Antiqua" w:eastAsia="Calibri" w:hAnsi="Book Antiqua" w:cs="Times New Roman"/>
          <w:color w:val="000000"/>
          <w:sz w:val="20"/>
        </w:rPr>
        <w:lastRenderedPageBreak/>
        <w:t xml:space="preserve">V prípade dĺžky stopy do </w:t>
      </w:r>
      <w:smartTag w:uri="urn:schemas-microsoft-com:office:smarttags" w:element="metricconverter">
        <w:smartTagPr>
          <w:attr w:name="ProductID" w:val="400 m"/>
        </w:smartTagPr>
        <w:r w:rsidRPr="00A566AD">
          <w:rPr>
            <w:rFonts w:ascii="Book Antiqua" w:eastAsia="Calibri" w:hAnsi="Book Antiqua" w:cs="Times New Roman"/>
            <w:color w:val="000000"/>
            <w:sz w:val="20"/>
          </w:rPr>
          <w:t>400 m</w:t>
        </w:r>
      </w:smartTag>
      <w:r w:rsidRPr="00A566AD">
        <w:rPr>
          <w:rFonts w:ascii="Book Antiqua" w:eastAsia="Calibri" w:hAnsi="Book Antiqua" w:cs="Times New Roman"/>
          <w:color w:val="000000"/>
          <w:sz w:val="20"/>
        </w:rPr>
        <w:t xml:space="preserve"> a </w:t>
      </w:r>
      <w:proofErr w:type="spellStart"/>
      <w:r w:rsidRPr="00A566AD">
        <w:rPr>
          <w:rFonts w:ascii="Book Antiqua" w:eastAsia="Calibri" w:hAnsi="Book Antiqua" w:cs="Times New Roman"/>
          <w:color w:val="000000"/>
          <w:sz w:val="20"/>
        </w:rPr>
        <w:t>stária</w:t>
      </w:r>
      <w:proofErr w:type="spellEnd"/>
      <w:r w:rsidRPr="00A566AD">
        <w:rPr>
          <w:rFonts w:ascii="Book Antiqua" w:eastAsia="Calibri" w:hAnsi="Book Antiqua" w:cs="Times New Roman"/>
          <w:color w:val="000000"/>
          <w:sz w:val="20"/>
        </w:rPr>
        <w:t xml:space="preserve"> stopy 4-12 hodín sa použije koeficient sa použije koeficient 15, resp. koeficient 25 pri </w:t>
      </w:r>
      <w:proofErr w:type="spellStart"/>
      <w:r w:rsidRPr="00A566AD">
        <w:rPr>
          <w:rFonts w:ascii="Book Antiqua" w:eastAsia="Calibri" w:hAnsi="Book Antiqua" w:cs="Times New Roman"/>
          <w:color w:val="000000"/>
          <w:sz w:val="20"/>
        </w:rPr>
        <w:t>stárí</w:t>
      </w:r>
      <w:proofErr w:type="spellEnd"/>
      <w:r w:rsidRPr="00A566AD">
        <w:rPr>
          <w:rFonts w:ascii="Book Antiqua" w:eastAsia="Calibri" w:hAnsi="Book Antiqua" w:cs="Times New Roman"/>
          <w:color w:val="000000"/>
          <w:sz w:val="20"/>
        </w:rPr>
        <w:t xml:space="preserve"> stopy nad 12 hodín a pes môže byť zaradený len do III. ceny.</w:t>
      </w:r>
    </w:p>
    <w:p w:rsidR="00BF0637" w:rsidRDefault="00BF0637" w:rsidP="00BF0637">
      <w:pPr>
        <w:rPr>
          <w:rFonts w:ascii="Calibri" w:eastAsia="Calibri" w:hAnsi="Calibri" w:cs="Times New Roman"/>
        </w:rPr>
      </w:pPr>
    </w:p>
    <w:p w:rsidR="00BF0637" w:rsidRPr="009C01FA" w:rsidRDefault="000C2208" w:rsidP="000C2208">
      <w:pPr>
        <w:rPr>
          <w:rFonts w:ascii="Calibri" w:eastAsia="Calibri" w:hAnsi="Calibri" w:cs="Times New Roman"/>
          <w:b/>
          <w:i/>
          <w:u w:val="single"/>
        </w:rPr>
      </w:pPr>
      <w:r>
        <w:rPr>
          <w:rFonts w:ascii="Calibri" w:eastAsia="Calibri" w:hAnsi="Calibri" w:cs="Times New Roman"/>
        </w:rPr>
        <w:t xml:space="preserve">                                               </w:t>
      </w:r>
      <w:r w:rsidR="00EC11DA">
        <w:rPr>
          <w:b/>
          <w:i/>
          <w:u w:val="single"/>
        </w:rPr>
        <w:t>Pohár  Slanský</w:t>
      </w:r>
      <w:r w:rsidR="00BF0637" w:rsidRPr="009C01FA">
        <w:rPr>
          <w:rFonts w:ascii="Calibri" w:eastAsia="Calibri" w:hAnsi="Calibri" w:cs="Times New Roman"/>
          <w:b/>
          <w:i/>
          <w:u w:val="single"/>
        </w:rPr>
        <w:t>ch vrchov</w:t>
      </w:r>
    </w:p>
    <w:p w:rsidR="00BF0637" w:rsidRPr="000C2208" w:rsidRDefault="00BF0637" w:rsidP="00BF0637">
      <w:pPr>
        <w:jc w:val="both"/>
        <w:rPr>
          <w:rFonts w:ascii="Times New Roman" w:eastAsia="Calibri" w:hAnsi="Times New Roman" w:cs="Times New Roman"/>
          <w:b/>
          <w:sz w:val="20"/>
        </w:rPr>
      </w:pPr>
      <w:r w:rsidRPr="00CB43C0">
        <w:rPr>
          <w:rFonts w:ascii="Times New Roman" w:eastAsia="Calibri" w:hAnsi="Times New Roman" w:cs="Times New Roman"/>
          <w:b/>
          <w:sz w:val="20"/>
        </w:rPr>
        <w:t>Rozhodcovská tabuľka</w:t>
      </w:r>
    </w:p>
    <w:tbl>
      <w:tblPr>
        <w:tblW w:w="0" w:type="auto"/>
        <w:tblLayout w:type="fixed"/>
        <w:tblCellMar>
          <w:left w:w="85" w:type="dxa"/>
          <w:right w:w="85" w:type="dxa"/>
        </w:tblCellMar>
        <w:tblLook w:val="0000" w:firstRow="0" w:lastRow="0" w:firstColumn="0" w:lastColumn="0" w:noHBand="0" w:noVBand="0"/>
      </w:tblPr>
      <w:tblGrid>
        <w:gridCol w:w="511"/>
        <w:gridCol w:w="2126"/>
        <w:gridCol w:w="425"/>
        <w:gridCol w:w="426"/>
        <w:gridCol w:w="425"/>
        <w:gridCol w:w="567"/>
        <w:gridCol w:w="765"/>
        <w:gridCol w:w="709"/>
        <w:gridCol w:w="851"/>
      </w:tblGrid>
      <w:tr w:rsidR="00BF0637" w:rsidRPr="00CB43C0" w:rsidTr="00F9061C">
        <w:trPr>
          <w:cantSplit/>
          <w:trHeight w:val="724"/>
        </w:trPr>
        <w:tc>
          <w:tcPr>
            <w:tcW w:w="2637" w:type="dxa"/>
            <w:gridSpan w:val="2"/>
            <w:vMerge w:val="restart"/>
            <w:tcBorders>
              <w:top w:val="single" w:sz="12" w:space="0" w:color="auto"/>
              <w:left w:val="single" w:sz="12" w:space="0" w:color="auto"/>
              <w:right w:val="single" w:sz="6" w:space="0" w:color="auto"/>
            </w:tcBorders>
          </w:tcPr>
          <w:p w:rsidR="00BF0637" w:rsidRPr="00CB43C0" w:rsidRDefault="00BF0637" w:rsidP="00F9061C">
            <w:pPr>
              <w:spacing w:before="360"/>
              <w:jc w:val="both"/>
              <w:rPr>
                <w:rFonts w:ascii="Times New Roman" w:eastAsia="Calibri" w:hAnsi="Times New Roman" w:cs="Times New Roman"/>
                <w:spacing w:val="40"/>
                <w:sz w:val="24"/>
              </w:rPr>
            </w:pPr>
            <w:r w:rsidRPr="00CB43C0">
              <w:rPr>
                <w:rFonts w:ascii="Times New Roman" w:eastAsia="Calibri" w:hAnsi="Times New Roman" w:cs="Times New Roman"/>
                <w:spacing w:val="40"/>
                <w:sz w:val="24"/>
              </w:rPr>
              <w:t xml:space="preserve">     Predmet</w:t>
            </w:r>
          </w:p>
        </w:tc>
        <w:tc>
          <w:tcPr>
            <w:tcW w:w="1276" w:type="dxa"/>
            <w:gridSpan w:val="3"/>
            <w:tcBorders>
              <w:top w:val="single" w:sz="12" w:space="0" w:color="auto"/>
              <w:left w:val="single" w:sz="6" w:space="0" w:color="auto"/>
              <w:bottom w:val="single" w:sz="6" w:space="0" w:color="auto"/>
              <w:right w:val="single" w:sz="6" w:space="0" w:color="auto"/>
            </w:tcBorders>
          </w:tcPr>
          <w:p w:rsidR="00BF0637" w:rsidRPr="00CB43C0" w:rsidRDefault="00BF0637" w:rsidP="00F9061C">
            <w:pPr>
              <w:spacing w:before="120"/>
              <w:jc w:val="both"/>
              <w:rPr>
                <w:rFonts w:ascii="Times New Roman" w:eastAsia="Calibri" w:hAnsi="Times New Roman" w:cs="Times New Roman"/>
                <w:sz w:val="16"/>
                <w:szCs w:val="16"/>
              </w:rPr>
            </w:pPr>
            <w:r w:rsidRPr="00CB43C0">
              <w:rPr>
                <w:rFonts w:ascii="Times New Roman" w:eastAsia="Calibri" w:hAnsi="Times New Roman" w:cs="Times New Roman"/>
                <w:sz w:val="16"/>
                <w:szCs w:val="16"/>
              </w:rPr>
              <w:t>Najnižšie známky pre cenu</w:t>
            </w:r>
          </w:p>
        </w:tc>
        <w:tc>
          <w:tcPr>
            <w:tcW w:w="567" w:type="dxa"/>
            <w:vMerge w:val="restart"/>
            <w:tcBorders>
              <w:top w:val="single" w:sz="12" w:space="0" w:color="auto"/>
              <w:left w:val="single" w:sz="6" w:space="0" w:color="auto"/>
              <w:right w:val="single" w:sz="6" w:space="0" w:color="auto"/>
            </w:tcBorders>
            <w:vAlign w:val="center"/>
          </w:tcPr>
          <w:p w:rsidR="00BF0637" w:rsidRPr="00CB43C0" w:rsidRDefault="00BF0637" w:rsidP="00F9061C">
            <w:pPr>
              <w:jc w:val="center"/>
              <w:rPr>
                <w:rFonts w:ascii="Times New Roman" w:eastAsia="Calibri" w:hAnsi="Times New Roman" w:cs="Times New Roman"/>
                <w:sz w:val="16"/>
                <w:szCs w:val="16"/>
              </w:rPr>
            </w:pPr>
            <w:proofErr w:type="spellStart"/>
            <w:r w:rsidRPr="00CB43C0">
              <w:rPr>
                <w:rFonts w:ascii="Times New Roman" w:eastAsia="Calibri" w:hAnsi="Times New Roman" w:cs="Times New Roman"/>
                <w:sz w:val="16"/>
                <w:szCs w:val="16"/>
              </w:rPr>
              <w:t>Koef</w:t>
            </w:r>
            <w:proofErr w:type="spellEnd"/>
            <w:r w:rsidRPr="00CB43C0">
              <w:rPr>
                <w:rFonts w:ascii="Times New Roman" w:eastAsia="Calibri" w:hAnsi="Times New Roman" w:cs="Times New Roman"/>
                <w:sz w:val="16"/>
                <w:szCs w:val="16"/>
              </w:rPr>
              <w:t>.</w:t>
            </w:r>
          </w:p>
        </w:tc>
        <w:tc>
          <w:tcPr>
            <w:tcW w:w="765" w:type="dxa"/>
            <w:vMerge w:val="restart"/>
            <w:tcBorders>
              <w:top w:val="single" w:sz="12" w:space="0" w:color="auto"/>
              <w:left w:val="single" w:sz="6" w:space="0" w:color="auto"/>
              <w:right w:val="single" w:sz="6" w:space="0" w:color="auto"/>
            </w:tcBorders>
            <w:vAlign w:val="center"/>
          </w:tcPr>
          <w:p w:rsidR="00BF0637" w:rsidRPr="00CB43C0" w:rsidRDefault="00BF0637" w:rsidP="00F9061C">
            <w:pPr>
              <w:pStyle w:val="Oznaitext"/>
              <w:ind w:left="0" w:right="0"/>
              <w:jc w:val="both"/>
              <w:rPr>
                <w:rFonts w:ascii="Times New Roman" w:hAnsi="Times New Roman"/>
                <w:sz w:val="16"/>
                <w:szCs w:val="16"/>
              </w:rPr>
            </w:pPr>
            <w:r w:rsidRPr="00CB43C0">
              <w:rPr>
                <w:rFonts w:ascii="Times New Roman" w:hAnsi="Times New Roman"/>
                <w:sz w:val="16"/>
                <w:szCs w:val="16"/>
              </w:rPr>
              <w:t xml:space="preserve">Známka </w:t>
            </w:r>
          </w:p>
          <w:p w:rsidR="00BF0637" w:rsidRPr="00CB43C0" w:rsidRDefault="00BF0637" w:rsidP="00F9061C">
            <w:pPr>
              <w:jc w:val="both"/>
              <w:rPr>
                <w:rFonts w:ascii="Times New Roman" w:eastAsia="Calibri" w:hAnsi="Times New Roman" w:cs="Times New Roman"/>
                <w:sz w:val="18"/>
              </w:rPr>
            </w:pPr>
            <w:r w:rsidRPr="00CB43C0">
              <w:rPr>
                <w:rFonts w:ascii="Times New Roman" w:eastAsia="Calibri" w:hAnsi="Times New Roman" w:cs="Times New Roman"/>
                <w:sz w:val="16"/>
                <w:szCs w:val="16"/>
              </w:rPr>
              <w:t>za výkon</w:t>
            </w:r>
          </w:p>
        </w:tc>
        <w:tc>
          <w:tcPr>
            <w:tcW w:w="709" w:type="dxa"/>
            <w:vMerge w:val="restart"/>
            <w:tcBorders>
              <w:top w:val="single" w:sz="12" w:space="0" w:color="auto"/>
              <w:left w:val="single" w:sz="6" w:space="0" w:color="auto"/>
              <w:right w:val="single" w:sz="6" w:space="0" w:color="auto"/>
            </w:tcBorders>
            <w:vAlign w:val="center"/>
          </w:tcPr>
          <w:p w:rsidR="00BF0637" w:rsidRPr="00CB43C0" w:rsidRDefault="00BF0637" w:rsidP="00F9061C">
            <w:pPr>
              <w:jc w:val="both"/>
              <w:rPr>
                <w:rFonts w:ascii="Times New Roman" w:eastAsia="Calibri" w:hAnsi="Times New Roman" w:cs="Times New Roman"/>
                <w:sz w:val="16"/>
                <w:szCs w:val="16"/>
              </w:rPr>
            </w:pPr>
            <w:r w:rsidRPr="00CB43C0">
              <w:rPr>
                <w:rFonts w:ascii="Times New Roman" w:eastAsia="Calibri" w:hAnsi="Times New Roman" w:cs="Times New Roman"/>
                <w:sz w:val="16"/>
                <w:szCs w:val="16"/>
              </w:rPr>
              <w:t xml:space="preserve">Počet       bodov </w:t>
            </w:r>
          </w:p>
        </w:tc>
        <w:tc>
          <w:tcPr>
            <w:tcW w:w="851" w:type="dxa"/>
            <w:vMerge w:val="restart"/>
            <w:tcBorders>
              <w:top w:val="single" w:sz="12" w:space="0" w:color="auto"/>
              <w:left w:val="single" w:sz="6" w:space="0" w:color="auto"/>
              <w:right w:val="single" w:sz="12" w:space="0" w:color="auto"/>
            </w:tcBorders>
            <w:vAlign w:val="center"/>
          </w:tcPr>
          <w:p w:rsidR="00BF0637" w:rsidRPr="00CB43C0" w:rsidRDefault="00BF0637" w:rsidP="00F9061C">
            <w:pPr>
              <w:jc w:val="both"/>
              <w:rPr>
                <w:rFonts w:ascii="Times New Roman" w:eastAsia="Calibri" w:hAnsi="Times New Roman" w:cs="Times New Roman"/>
                <w:sz w:val="16"/>
                <w:szCs w:val="16"/>
              </w:rPr>
            </w:pPr>
            <w:r w:rsidRPr="00CB43C0">
              <w:rPr>
                <w:rFonts w:ascii="Times New Roman" w:eastAsia="Calibri" w:hAnsi="Times New Roman" w:cs="Times New Roman"/>
                <w:sz w:val="16"/>
                <w:szCs w:val="16"/>
              </w:rPr>
              <w:t>Poznámka</w:t>
            </w:r>
          </w:p>
        </w:tc>
      </w:tr>
      <w:tr w:rsidR="00BF0637" w:rsidRPr="00CB43C0" w:rsidTr="00F9061C">
        <w:trPr>
          <w:cantSplit/>
          <w:trHeight w:val="297"/>
        </w:trPr>
        <w:tc>
          <w:tcPr>
            <w:tcW w:w="2637" w:type="dxa"/>
            <w:gridSpan w:val="2"/>
            <w:vMerge/>
            <w:tcBorders>
              <w:left w:val="single" w:sz="12" w:space="0" w:color="auto"/>
              <w:bottom w:val="single" w:sz="12" w:space="0" w:color="auto"/>
              <w:right w:val="single" w:sz="6" w:space="0" w:color="auto"/>
            </w:tcBorders>
          </w:tcPr>
          <w:p w:rsidR="00BF0637" w:rsidRPr="00CB43C0" w:rsidRDefault="00BF0637" w:rsidP="00F9061C">
            <w:pPr>
              <w:spacing w:after="120"/>
              <w:jc w:val="both"/>
              <w:rPr>
                <w:rFonts w:ascii="Times New Roman" w:eastAsia="Calibri" w:hAnsi="Times New Roman" w:cs="Times New Roman"/>
              </w:rPr>
            </w:pPr>
          </w:p>
        </w:tc>
        <w:tc>
          <w:tcPr>
            <w:tcW w:w="425" w:type="dxa"/>
            <w:tcBorders>
              <w:top w:val="single" w:sz="6" w:space="0" w:color="auto"/>
              <w:left w:val="single" w:sz="6" w:space="0" w:color="auto"/>
              <w:bottom w:val="single" w:sz="12" w:space="0" w:color="auto"/>
              <w:right w:val="single" w:sz="6" w:space="0" w:color="auto"/>
            </w:tcBorders>
          </w:tcPr>
          <w:p w:rsidR="00BF0637" w:rsidRPr="00CB43C0" w:rsidRDefault="00BF0637" w:rsidP="00F9061C">
            <w:pPr>
              <w:jc w:val="both"/>
              <w:rPr>
                <w:rFonts w:ascii="Times New Roman" w:eastAsia="Calibri" w:hAnsi="Times New Roman" w:cs="Times New Roman"/>
              </w:rPr>
            </w:pPr>
            <w:r w:rsidRPr="00CB43C0">
              <w:rPr>
                <w:rFonts w:ascii="Times New Roman" w:eastAsia="Calibri" w:hAnsi="Times New Roman" w:cs="Times New Roman"/>
              </w:rPr>
              <w:t>I.</w:t>
            </w:r>
          </w:p>
        </w:tc>
        <w:tc>
          <w:tcPr>
            <w:tcW w:w="426" w:type="dxa"/>
            <w:tcBorders>
              <w:top w:val="single" w:sz="6" w:space="0" w:color="auto"/>
              <w:left w:val="single" w:sz="6" w:space="0" w:color="auto"/>
              <w:bottom w:val="single" w:sz="12" w:space="0" w:color="auto"/>
              <w:right w:val="single" w:sz="6" w:space="0" w:color="auto"/>
            </w:tcBorders>
          </w:tcPr>
          <w:p w:rsidR="00BF0637" w:rsidRPr="00CB43C0" w:rsidRDefault="00BF0637" w:rsidP="00F9061C">
            <w:pPr>
              <w:jc w:val="both"/>
              <w:rPr>
                <w:rFonts w:ascii="Times New Roman" w:eastAsia="Calibri" w:hAnsi="Times New Roman" w:cs="Times New Roman"/>
              </w:rPr>
            </w:pPr>
            <w:r w:rsidRPr="00CB43C0">
              <w:rPr>
                <w:rFonts w:ascii="Times New Roman" w:eastAsia="Calibri" w:hAnsi="Times New Roman" w:cs="Times New Roman"/>
              </w:rPr>
              <w:t>II.</w:t>
            </w:r>
          </w:p>
        </w:tc>
        <w:tc>
          <w:tcPr>
            <w:tcW w:w="425" w:type="dxa"/>
            <w:tcBorders>
              <w:top w:val="single" w:sz="6" w:space="0" w:color="auto"/>
              <w:left w:val="single" w:sz="6" w:space="0" w:color="auto"/>
              <w:bottom w:val="single" w:sz="12" w:space="0" w:color="auto"/>
              <w:right w:val="single" w:sz="6" w:space="0" w:color="auto"/>
            </w:tcBorders>
          </w:tcPr>
          <w:p w:rsidR="00BF0637" w:rsidRPr="00CB43C0" w:rsidRDefault="00BF0637" w:rsidP="00F9061C">
            <w:pPr>
              <w:jc w:val="both"/>
              <w:rPr>
                <w:rFonts w:ascii="Times New Roman" w:eastAsia="Calibri" w:hAnsi="Times New Roman" w:cs="Times New Roman"/>
              </w:rPr>
            </w:pPr>
            <w:r w:rsidRPr="00CB43C0">
              <w:rPr>
                <w:rFonts w:ascii="Times New Roman" w:eastAsia="Calibri" w:hAnsi="Times New Roman" w:cs="Times New Roman"/>
              </w:rPr>
              <w:t>III.</w:t>
            </w:r>
          </w:p>
        </w:tc>
        <w:tc>
          <w:tcPr>
            <w:tcW w:w="567" w:type="dxa"/>
            <w:vMerge/>
            <w:tcBorders>
              <w:left w:val="single" w:sz="6" w:space="0" w:color="auto"/>
              <w:bottom w:val="single" w:sz="12" w:space="0" w:color="auto"/>
              <w:right w:val="single" w:sz="6" w:space="0" w:color="auto"/>
            </w:tcBorders>
          </w:tcPr>
          <w:p w:rsidR="00BF0637" w:rsidRPr="00CB43C0" w:rsidRDefault="00BF0637" w:rsidP="00F9061C">
            <w:pPr>
              <w:spacing w:after="120"/>
              <w:jc w:val="both"/>
              <w:rPr>
                <w:rFonts w:ascii="Times New Roman" w:eastAsia="Calibri" w:hAnsi="Times New Roman" w:cs="Times New Roman"/>
              </w:rPr>
            </w:pPr>
          </w:p>
        </w:tc>
        <w:tc>
          <w:tcPr>
            <w:tcW w:w="765" w:type="dxa"/>
            <w:vMerge/>
            <w:tcBorders>
              <w:left w:val="single" w:sz="6" w:space="0" w:color="auto"/>
              <w:bottom w:val="single" w:sz="12" w:space="0" w:color="auto"/>
              <w:right w:val="single" w:sz="6" w:space="0" w:color="auto"/>
            </w:tcBorders>
          </w:tcPr>
          <w:p w:rsidR="00BF0637" w:rsidRPr="00CB43C0" w:rsidRDefault="00BF0637" w:rsidP="00F9061C">
            <w:pPr>
              <w:spacing w:after="120"/>
              <w:jc w:val="both"/>
              <w:rPr>
                <w:rFonts w:ascii="Times New Roman" w:eastAsia="Calibri" w:hAnsi="Times New Roman" w:cs="Times New Roman"/>
              </w:rPr>
            </w:pPr>
          </w:p>
        </w:tc>
        <w:tc>
          <w:tcPr>
            <w:tcW w:w="709" w:type="dxa"/>
            <w:vMerge/>
            <w:tcBorders>
              <w:left w:val="single" w:sz="6" w:space="0" w:color="auto"/>
              <w:bottom w:val="single" w:sz="12" w:space="0" w:color="auto"/>
              <w:right w:val="single" w:sz="6" w:space="0" w:color="auto"/>
            </w:tcBorders>
          </w:tcPr>
          <w:p w:rsidR="00BF0637" w:rsidRPr="00CB43C0" w:rsidRDefault="00BF0637" w:rsidP="00F9061C">
            <w:pPr>
              <w:spacing w:after="120"/>
              <w:jc w:val="both"/>
              <w:rPr>
                <w:rFonts w:ascii="Times New Roman" w:eastAsia="Calibri" w:hAnsi="Times New Roman" w:cs="Times New Roman"/>
              </w:rPr>
            </w:pPr>
          </w:p>
        </w:tc>
        <w:tc>
          <w:tcPr>
            <w:tcW w:w="851" w:type="dxa"/>
            <w:vMerge/>
            <w:tcBorders>
              <w:left w:val="single" w:sz="6" w:space="0" w:color="auto"/>
              <w:bottom w:val="single" w:sz="12" w:space="0" w:color="auto"/>
              <w:right w:val="single" w:sz="12" w:space="0" w:color="auto"/>
            </w:tcBorders>
          </w:tcPr>
          <w:p w:rsidR="00BF0637" w:rsidRPr="00CB43C0" w:rsidRDefault="00BF0637" w:rsidP="00F9061C">
            <w:pPr>
              <w:spacing w:after="120"/>
              <w:jc w:val="both"/>
              <w:rPr>
                <w:rFonts w:ascii="Times New Roman" w:eastAsia="Calibri" w:hAnsi="Times New Roman" w:cs="Times New Roman"/>
              </w:rPr>
            </w:pPr>
          </w:p>
        </w:tc>
      </w:tr>
      <w:tr w:rsidR="00BF0637" w:rsidRPr="00CB43C0" w:rsidTr="00F9061C">
        <w:trPr>
          <w:cantSplit/>
        </w:trPr>
        <w:tc>
          <w:tcPr>
            <w:tcW w:w="511" w:type="dxa"/>
            <w:tcBorders>
              <w:top w:val="single" w:sz="6" w:space="0" w:color="auto"/>
              <w:left w:val="single" w:sz="12" w:space="0" w:color="auto"/>
              <w:bottom w:val="single" w:sz="6" w:space="0" w:color="auto"/>
              <w:right w:val="single" w:sz="6" w:space="0" w:color="auto"/>
            </w:tcBorders>
          </w:tcPr>
          <w:p w:rsidR="00BF0637" w:rsidRPr="00CB43C0" w:rsidRDefault="00BF0637" w:rsidP="00F9061C">
            <w:pPr>
              <w:jc w:val="right"/>
              <w:rPr>
                <w:rFonts w:ascii="Times New Roman" w:eastAsia="Calibri" w:hAnsi="Times New Roman" w:cs="Times New Roman"/>
                <w:sz w:val="18"/>
              </w:rPr>
            </w:pPr>
            <w:r w:rsidRPr="00CB43C0">
              <w:rPr>
                <w:rFonts w:ascii="Times New Roman" w:eastAsia="Calibri" w:hAnsi="Times New Roman" w:cs="Times New Roman"/>
                <w:sz w:val="18"/>
              </w:rPr>
              <w:t>1</w:t>
            </w:r>
          </w:p>
        </w:tc>
        <w:tc>
          <w:tcPr>
            <w:tcW w:w="21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both"/>
              <w:rPr>
                <w:rFonts w:ascii="Times New Roman" w:eastAsia="Calibri" w:hAnsi="Times New Roman" w:cs="Times New Roman"/>
                <w:sz w:val="18"/>
              </w:rPr>
            </w:pPr>
            <w:proofErr w:type="spellStart"/>
            <w:r w:rsidRPr="00CB43C0">
              <w:rPr>
                <w:rFonts w:ascii="Times New Roman" w:eastAsia="Calibri" w:hAnsi="Times New Roman" w:cs="Times New Roman"/>
                <w:sz w:val="18"/>
              </w:rPr>
              <w:t>Posliedka</w:t>
            </w:r>
            <w:proofErr w:type="spellEnd"/>
            <w:r w:rsidRPr="00CB43C0">
              <w:rPr>
                <w:rFonts w:ascii="Times New Roman" w:eastAsia="Calibri" w:hAnsi="Times New Roman" w:cs="Times New Roman"/>
                <w:sz w:val="18"/>
              </w:rPr>
              <w:t xml:space="preserve"> s odložením</w:t>
            </w:r>
          </w:p>
          <w:p w:rsidR="00BF0637" w:rsidRPr="00CB43C0" w:rsidRDefault="00BF0637" w:rsidP="00F9061C">
            <w:pPr>
              <w:jc w:val="both"/>
              <w:rPr>
                <w:rFonts w:ascii="Times New Roman" w:eastAsia="Calibri" w:hAnsi="Times New Roman" w:cs="Times New Roman"/>
                <w:sz w:val="18"/>
              </w:rPr>
            </w:pPr>
            <w:r w:rsidRPr="00CB43C0">
              <w:rPr>
                <w:rFonts w:ascii="Times New Roman" w:eastAsia="Calibri" w:hAnsi="Times New Roman" w:cs="Times New Roman"/>
                <w:sz w:val="18"/>
              </w:rPr>
              <w:t>a) na remeni</w:t>
            </w:r>
          </w:p>
          <w:p w:rsidR="00BF0637" w:rsidRPr="00CB43C0" w:rsidRDefault="00BF0637" w:rsidP="00F9061C">
            <w:pPr>
              <w:jc w:val="both"/>
              <w:rPr>
                <w:rFonts w:ascii="Times New Roman" w:eastAsia="Calibri" w:hAnsi="Times New Roman" w:cs="Times New Roman"/>
                <w:sz w:val="18"/>
              </w:rPr>
            </w:pPr>
            <w:r w:rsidRPr="00CB43C0">
              <w:rPr>
                <w:rFonts w:ascii="Times New Roman" w:eastAsia="Calibri" w:hAnsi="Times New Roman" w:cs="Times New Roman"/>
                <w:sz w:val="18"/>
              </w:rPr>
              <w:t>b) voľne</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4</w:t>
            </w: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3</w:t>
            </w:r>
          </w:p>
        </w:tc>
        <w:tc>
          <w:tcPr>
            <w:tcW w:w="4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3</w:t>
            </w: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2</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2</w:t>
            </w: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1</w:t>
            </w:r>
          </w:p>
        </w:tc>
        <w:tc>
          <w:tcPr>
            <w:tcW w:w="567"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5</w:t>
            </w: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10</w:t>
            </w:r>
          </w:p>
        </w:tc>
        <w:tc>
          <w:tcPr>
            <w:tcW w:w="76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both"/>
              <w:rPr>
                <w:rFonts w:ascii="Times New Roman" w:eastAsia="Calibri" w:hAnsi="Times New Roman" w:cs="Times New Roman"/>
                <w:sz w:val="18"/>
              </w:rPr>
            </w:pPr>
          </w:p>
        </w:tc>
        <w:tc>
          <w:tcPr>
            <w:tcW w:w="709"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both"/>
              <w:rPr>
                <w:rFonts w:ascii="Times New Roman" w:eastAsia="Calibri" w:hAnsi="Times New Roman" w:cs="Times New Roman"/>
                <w:sz w:val="18"/>
              </w:rPr>
            </w:pPr>
          </w:p>
        </w:tc>
        <w:tc>
          <w:tcPr>
            <w:tcW w:w="851" w:type="dxa"/>
            <w:tcBorders>
              <w:top w:val="single" w:sz="6" w:space="0" w:color="auto"/>
              <w:left w:val="single" w:sz="6" w:space="0" w:color="auto"/>
              <w:bottom w:val="single" w:sz="6" w:space="0" w:color="auto"/>
              <w:right w:val="single" w:sz="12" w:space="0" w:color="auto"/>
            </w:tcBorders>
          </w:tcPr>
          <w:p w:rsidR="00BF0637" w:rsidRPr="00CB43C0" w:rsidRDefault="00BF0637" w:rsidP="00F9061C">
            <w:pPr>
              <w:jc w:val="both"/>
              <w:rPr>
                <w:rFonts w:ascii="Times New Roman" w:eastAsia="Calibri" w:hAnsi="Times New Roman" w:cs="Times New Roman"/>
                <w:sz w:val="18"/>
              </w:rPr>
            </w:pPr>
          </w:p>
        </w:tc>
      </w:tr>
      <w:tr w:rsidR="00BF0637" w:rsidRPr="00CB43C0" w:rsidTr="00F9061C">
        <w:trPr>
          <w:cantSplit/>
          <w:trHeight w:hRule="exact" w:val="480"/>
        </w:trPr>
        <w:tc>
          <w:tcPr>
            <w:tcW w:w="511" w:type="dxa"/>
            <w:tcBorders>
              <w:top w:val="single" w:sz="6" w:space="0" w:color="auto"/>
              <w:left w:val="single" w:sz="12" w:space="0" w:color="auto"/>
              <w:bottom w:val="single" w:sz="6" w:space="0" w:color="auto"/>
              <w:right w:val="single" w:sz="6" w:space="0" w:color="auto"/>
            </w:tcBorders>
          </w:tcPr>
          <w:p w:rsidR="00BF0637" w:rsidRPr="00CB43C0" w:rsidRDefault="00BF0637" w:rsidP="00F9061C">
            <w:pPr>
              <w:spacing w:before="120"/>
              <w:jc w:val="right"/>
              <w:rPr>
                <w:rFonts w:ascii="Times New Roman" w:eastAsia="Calibri" w:hAnsi="Times New Roman" w:cs="Times New Roman"/>
                <w:sz w:val="18"/>
              </w:rPr>
            </w:pPr>
            <w:r w:rsidRPr="00CB43C0">
              <w:rPr>
                <w:rFonts w:ascii="Times New Roman" w:eastAsia="Calibri" w:hAnsi="Times New Roman" w:cs="Times New Roman"/>
                <w:sz w:val="18"/>
              </w:rPr>
              <w:t>2</w:t>
            </w:r>
          </w:p>
        </w:tc>
        <w:tc>
          <w:tcPr>
            <w:tcW w:w="21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120"/>
              <w:jc w:val="both"/>
              <w:rPr>
                <w:rFonts w:ascii="Times New Roman" w:eastAsia="Calibri" w:hAnsi="Times New Roman" w:cs="Times New Roman"/>
                <w:sz w:val="18"/>
              </w:rPr>
            </w:pPr>
            <w:r w:rsidRPr="00CB43C0">
              <w:rPr>
                <w:rFonts w:ascii="Times New Roman" w:eastAsia="Calibri" w:hAnsi="Times New Roman" w:cs="Times New Roman"/>
                <w:sz w:val="18"/>
              </w:rPr>
              <w:t xml:space="preserve">Nájdenie </w:t>
            </w:r>
            <w:proofErr w:type="spellStart"/>
            <w:r w:rsidRPr="00CB43C0">
              <w:rPr>
                <w:rFonts w:ascii="Times New Roman" w:eastAsia="Calibri" w:hAnsi="Times New Roman" w:cs="Times New Roman"/>
                <w:sz w:val="18"/>
              </w:rPr>
              <w:t>nástrelu</w:t>
            </w:r>
            <w:proofErr w:type="spellEnd"/>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120"/>
              <w:jc w:val="center"/>
              <w:rPr>
                <w:rFonts w:ascii="Times New Roman" w:eastAsia="Calibri" w:hAnsi="Times New Roman" w:cs="Times New Roman"/>
                <w:sz w:val="18"/>
              </w:rPr>
            </w:pPr>
            <w:r w:rsidRPr="00CB43C0">
              <w:rPr>
                <w:rFonts w:ascii="Times New Roman" w:eastAsia="Calibri" w:hAnsi="Times New Roman" w:cs="Times New Roman"/>
                <w:sz w:val="18"/>
              </w:rPr>
              <w:t>2</w:t>
            </w:r>
          </w:p>
        </w:tc>
        <w:tc>
          <w:tcPr>
            <w:tcW w:w="4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120"/>
              <w:jc w:val="center"/>
              <w:rPr>
                <w:rFonts w:ascii="Times New Roman" w:eastAsia="Calibri" w:hAnsi="Times New Roman" w:cs="Times New Roman"/>
                <w:sz w:val="18"/>
              </w:rPr>
            </w:pPr>
            <w:r w:rsidRPr="00CB43C0">
              <w:rPr>
                <w:rFonts w:ascii="Times New Roman" w:eastAsia="Calibri" w:hAnsi="Times New Roman" w:cs="Times New Roman"/>
                <w:sz w:val="18"/>
              </w:rPr>
              <w:t>2</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120"/>
              <w:jc w:val="center"/>
              <w:rPr>
                <w:rFonts w:ascii="Times New Roman" w:eastAsia="Calibri" w:hAnsi="Times New Roman" w:cs="Times New Roman"/>
                <w:sz w:val="18"/>
              </w:rPr>
            </w:pPr>
            <w:r w:rsidRPr="00CB43C0">
              <w:rPr>
                <w:rFonts w:ascii="Times New Roman" w:eastAsia="Calibri" w:hAnsi="Times New Roman" w:cs="Times New Roman"/>
                <w:sz w:val="18"/>
              </w:rPr>
              <w:t>-</w:t>
            </w:r>
          </w:p>
        </w:tc>
        <w:tc>
          <w:tcPr>
            <w:tcW w:w="567"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120"/>
              <w:jc w:val="center"/>
              <w:rPr>
                <w:rFonts w:ascii="Times New Roman" w:eastAsia="Calibri" w:hAnsi="Times New Roman" w:cs="Times New Roman"/>
                <w:sz w:val="18"/>
              </w:rPr>
            </w:pPr>
            <w:r w:rsidRPr="00CB43C0">
              <w:rPr>
                <w:rFonts w:ascii="Times New Roman" w:eastAsia="Calibri" w:hAnsi="Times New Roman" w:cs="Times New Roman"/>
                <w:sz w:val="18"/>
              </w:rPr>
              <w:t>5</w:t>
            </w:r>
          </w:p>
        </w:tc>
        <w:tc>
          <w:tcPr>
            <w:tcW w:w="76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120"/>
              <w:jc w:val="both"/>
              <w:rPr>
                <w:rFonts w:ascii="Times New Roman" w:eastAsia="Calibri" w:hAnsi="Times New Roman" w:cs="Times New Roman"/>
                <w:sz w:val="18"/>
              </w:rPr>
            </w:pPr>
          </w:p>
        </w:tc>
        <w:tc>
          <w:tcPr>
            <w:tcW w:w="709"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120"/>
              <w:jc w:val="both"/>
              <w:rPr>
                <w:rFonts w:ascii="Times New Roman" w:eastAsia="Calibri" w:hAnsi="Times New Roman" w:cs="Times New Roman"/>
                <w:sz w:val="18"/>
              </w:rPr>
            </w:pPr>
          </w:p>
        </w:tc>
        <w:tc>
          <w:tcPr>
            <w:tcW w:w="851" w:type="dxa"/>
            <w:tcBorders>
              <w:top w:val="single" w:sz="6" w:space="0" w:color="auto"/>
              <w:left w:val="single" w:sz="6" w:space="0" w:color="auto"/>
              <w:bottom w:val="single" w:sz="6" w:space="0" w:color="auto"/>
              <w:right w:val="single" w:sz="12" w:space="0" w:color="auto"/>
            </w:tcBorders>
          </w:tcPr>
          <w:p w:rsidR="00BF0637" w:rsidRPr="00CB43C0" w:rsidRDefault="00BF0637" w:rsidP="00F9061C">
            <w:pPr>
              <w:spacing w:before="120"/>
              <w:jc w:val="both"/>
              <w:rPr>
                <w:rFonts w:ascii="Times New Roman" w:eastAsia="Calibri" w:hAnsi="Times New Roman" w:cs="Times New Roman"/>
                <w:sz w:val="18"/>
              </w:rPr>
            </w:pPr>
          </w:p>
        </w:tc>
      </w:tr>
      <w:tr w:rsidR="00BF0637" w:rsidRPr="00CB43C0" w:rsidTr="00ED3C10">
        <w:trPr>
          <w:cantSplit/>
          <w:trHeight w:val="849"/>
        </w:trPr>
        <w:tc>
          <w:tcPr>
            <w:tcW w:w="511" w:type="dxa"/>
            <w:tcBorders>
              <w:top w:val="single" w:sz="6" w:space="0" w:color="auto"/>
              <w:left w:val="single" w:sz="12" w:space="0" w:color="auto"/>
              <w:bottom w:val="single" w:sz="6" w:space="0" w:color="auto"/>
              <w:right w:val="single" w:sz="6" w:space="0" w:color="auto"/>
            </w:tcBorders>
          </w:tcPr>
          <w:p w:rsidR="00BF0637" w:rsidRPr="00CB43C0" w:rsidRDefault="00BF0637" w:rsidP="00F9061C">
            <w:pPr>
              <w:jc w:val="right"/>
              <w:rPr>
                <w:rFonts w:ascii="Times New Roman" w:eastAsia="Calibri" w:hAnsi="Times New Roman" w:cs="Times New Roman"/>
                <w:sz w:val="18"/>
              </w:rPr>
            </w:pPr>
          </w:p>
          <w:p w:rsidR="00BF0637" w:rsidRPr="00CB43C0" w:rsidRDefault="00BF0637" w:rsidP="00F9061C">
            <w:pPr>
              <w:jc w:val="right"/>
              <w:rPr>
                <w:rFonts w:ascii="Times New Roman" w:eastAsia="Calibri" w:hAnsi="Times New Roman" w:cs="Times New Roman"/>
                <w:sz w:val="18"/>
              </w:rPr>
            </w:pPr>
            <w:r w:rsidRPr="00CB43C0">
              <w:rPr>
                <w:rFonts w:ascii="Times New Roman" w:eastAsia="Calibri" w:hAnsi="Times New Roman" w:cs="Times New Roman"/>
                <w:sz w:val="18"/>
              </w:rPr>
              <w:t>3</w:t>
            </w:r>
          </w:p>
        </w:tc>
        <w:tc>
          <w:tcPr>
            <w:tcW w:w="21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both"/>
              <w:rPr>
                <w:rFonts w:ascii="Times New Roman" w:eastAsia="Calibri" w:hAnsi="Times New Roman" w:cs="Times New Roman"/>
                <w:sz w:val="18"/>
              </w:rPr>
            </w:pPr>
            <w:r w:rsidRPr="00CB43C0">
              <w:rPr>
                <w:rFonts w:ascii="Times New Roman" w:eastAsia="Calibri" w:hAnsi="Times New Roman" w:cs="Times New Roman"/>
                <w:sz w:val="18"/>
              </w:rPr>
              <w:t xml:space="preserve">Práca na umelej </w:t>
            </w:r>
          </w:p>
          <w:p w:rsidR="00BF0637" w:rsidRPr="00CB43C0" w:rsidRDefault="00BF0637" w:rsidP="00F9061C">
            <w:pPr>
              <w:jc w:val="both"/>
              <w:rPr>
                <w:rFonts w:ascii="Times New Roman" w:eastAsia="Calibri" w:hAnsi="Times New Roman" w:cs="Times New Roman"/>
                <w:sz w:val="18"/>
              </w:rPr>
            </w:pPr>
            <w:r w:rsidRPr="00CB43C0">
              <w:rPr>
                <w:rFonts w:ascii="Times New Roman" w:eastAsia="Calibri" w:hAnsi="Times New Roman" w:cs="Times New Roman"/>
                <w:sz w:val="18"/>
              </w:rPr>
              <w:t>pofarbenej stope</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120"/>
              <w:jc w:val="center"/>
              <w:rPr>
                <w:rFonts w:ascii="Times New Roman" w:eastAsia="Calibri" w:hAnsi="Times New Roman" w:cs="Times New Roman"/>
                <w:sz w:val="18"/>
              </w:rPr>
            </w:pPr>
            <w:r w:rsidRPr="00CB43C0">
              <w:rPr>
                <w:rFonts w:ascii="Times New Roman" w:eastAsia="Calibri" w:hAnsi="Times New Roman" w:cs="Times New Roman"/>
                <w:sz w:val="18"/>
              </w:rPr>
              <w:t>4</w:t>
            </w:r>
          </w:p>
        </w:tc>
        <w:tc>
          <w:tcPr>
            <w:tcW w:w="4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120"/>
              <w:jc w:val="center"/>
              <w:rPr>
                <w:rFonts w:ascii="Times New Roman" w:eastAsia="Calibri" w:hAnsi="Times New Roman" w:cs="Times New Roman"/>
                <w:sz w:val="18"/>
              </w:rPr>
            </w:pPr>
            <w:r w:rsidRPr="00CB43C0">
              <w:rPr>
                <w:rFonts w:ascii="Times New Roman" w:eastAsia="Calibri" w:hAnsi="Times New Roman" w:cs="Times New Roman"/>
                <w:sz w:val="18"/>
              </w:rPr>
              <w:t>3</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120"/>
              <w:jc w:val="center"/>
              <w:rPr>
                <w:rFonts w:ascii="Times New Roman" w:eastAsia="Calibri" w:hAnsi="Times New Roman" w:cs="Times New Roman"/>
                <w:sz w:val="18"/>
              </w:rPr>
            </w:pPr>
            <w:r w:rsidRPr="00CB43C0">
              <w:rPr>
                <w:rFonts w:ascii="Times New Roman" w:eastAsia="Calibri" w:hAnsi="Times New Roman" w:cs="Times New Roman"/>
                <w:sz w:val="18"/>
              </w:rPr>
              <w:t>2</w:t>
            </w:r>
          </w:p>
        </w:tc>
        <w:tc>
          <w:tcPr>
            <w:tcW w:w="567"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center"/>
              <w:rPr>
                <w:rFonts w:ascii="Times New Roman" w:eastAsia="Calibri" w:hAnsi="Times New Roman" w:cs="Times New Roman"/>
                <w:sz w:val="18"/>
              </w:rPr>
            </w:pPr>
          </w:p>
          <w:p w:rsidR="00BF0637" w:rsidRPr="00CB43C0" w:rsidRDefault="00BF0637" w:rsidP="00ED3C10">
            <w:pPr>
              <w:jc w:val="center"/>
              <w:rPr>
                <w:rFonts w:ascii="Times New Roman" w:eastAsia="Calibri" w:hAnsi="Times New Roman" w:cs="Times New Roman"/>
                <w:sz w:val="18"/>
              </w:rPr>
            </w:pPr>
            <w:r w:rsidRPr="00CB43C0">
              <w:rPr>
                <w:rFonts w:ascii="Times New Roman" w:eastAsia="Calibri" w:hAnsi="Times New Roman" w:cs="Times New Roman"/>
                <w:sz w:val="18"/>
              </w:rPr>
              <w:t>20</w:t>
            </w:r>
          </w:p>
        </w:tc>
        <w:tc>
          <w:tcPr>
            <w:tcW w:w="76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both"/>
              <w:rPr>
                <w:rFonts w:ascii="Times New Roman" w:eastAsia="Calibri" w:hAnsi="Times New Roman" w:cs="Times New Roman"/>
                <w:sz w:val="18"/>
              </w:rPr>
            </w:pPr>
          </w:p>
        </w:tc>
        <w:tc>
          <w:tcPr>
            <w:tcW w:w="709"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both"/>
              <w:rPr>
                <w:rFonts w:ascii="Times New Roman" w:eastAsia="Calibri" w:hAnsi="Times New Roman" w:cs="Times New Roman"/>
                <w:sz w:val="18"/>
              </w:rPr>
            </w:pPr>
          </w:p>
        </w:tc>
        <w:tc>
          <w:tcPr>
            <w:tcW w:w="851" w:type="dxa"/>
            <w:tcBorders>
              <w:top w:val="single" w:sz="6" w:space="0" w:color="auto"/>
              <w:left w:val="single" w:sz="6" w:space="0" w:color="auto"/>
              <w:bottom w:val="single" w:sz="6" w:space="0" w:color="auto"/>
              <w:right w:val="single" w:sz="12" w:space="0" w:color="auto"/>
            </w:tcBorders>
          </w:tcPr>
          <w:p w:rsidR="00BF0637" w:rsidRPr="00CB43C0" w:rsidRDefault="00BF0637" w:rsidP="00F9061C">
            <w:pPr>
              <w:jc w:val="both"/>
              <w:rPr>
                <w:rFonts w:ascii="Times New Roman" w:eastAsia="Calibri" w:hAnsi="Times New Roman" w:cs="Times New Roman"/>
                <w:sz w:val="18"/>
              </w:rPr>
            </w:pPr>
          </w:p>
        </w:tc>
      </w:tr>
      <w:tr w:rsidR="00BF0637" w:rsidRPr="00CB43C0" w:rsidTr="00F9061C">
        <w:trPr>
          <w:cantSplit/>
          <w:trHeight w:val="316"/>
        </w:trPr>
        <w:tc>
          <w:tcPr>
            <w:tcW w:w="511" w:type="dxa"/>
            <w:tcBorders>
              <w:top w:val="single" w:sz="6" w:space="0" w:color="auto"/>
              <w:left w:val="single" w:sz="12" w:space="0" w:color="auto"/>
              <w:bottom w:val="single" w:sz="6" w:space="0" w:color="auto"/>
              <w:right w:val="single" w:sz="6" w:space="0" w:color="auto"/>
            </w:tcBorders>
          </w:tcPr>
          <w:p w:rsidR="00BF0637" w:rsidRPr="00CB43C0" w:rsidRDefault="00BF0637" w:rsidP="00F9061C">
            <w:pPr>
              <w:spacing w:before="60" w:after="60"/>
              <w:jc w:val="right"/>
              <w:rPr>
                <w:rFonts w:ascii="Times New Roman" w:eastAsia="Calibri" w:hAnsi="Times New Roman" w:cs="Times New Roman"/>
                <w:sz w:val="18"/>
              </w:rPr>
            </w:pPr>
            <w:r w:rsidRPr="00CB43C0">
              <w:rPr>
                <w:rFonts w:ascii="Times New Roman" w:eastAsia="Calibri" w:hAnsi="Times New Roman" w:cs="Times New Roman"/>
                <w:sz w:val="18"/>
              </w:rPr>
              <w:t>4</w:t>
            </w:r>
          </w:p>
        </w:tc>
        <w:tc>
          <w:tcPr>
            <w:tcW w:w="21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both"/>
              <w:rPr>
                <w:rFonts w:ascii="Times New Roman" w:eastAsia="Calibri" w:hAnsi="Times New Roman" w:cs="Times New Roman"/>
                <w:sz w:val="18"/>
              </w:rPr>
            </w:pPr>
            <w:r w:rsidRPr="00CB43C0">
              <w:rPr>
                <w:rFonts w:ascii="Times New Roman" w:eastAsia="Calibri" w:hAnsi="Times New Roman" w:cs="Times New Roman"/>
                <w:sz w:val="18"/>
              </w:rPr>
              <w:t>Nájdené znaky (na umelej stope)</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2</w:t>
            </w:r>
          </w:p>
        </w:tc>
        <w:tc>
          <w:tcPr>
            <w:tcW w:w="4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1</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w:t>
            </w:r>
          </w:p>
        </w:tc>
        <w:tc>
          <w:tcPr>
            <w:tcW w:w="567"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10</w:t>
            </w:r>
          </w:p>
        </w:tc>
        <w:tc>
          <w:tcPr>
            <w:tcW w:w="76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both"/>
              <w:rPr>
                <w:rFonts w:ascii="Times New Roman" w:eastAsia="Calibri" w:hAnsi="Times New Roman" w:cs="Times New Roman"/>
                <w:sz w:val="18"/>
              </w:rPr>
            </w:pPr>
          </w:p>
        </w:tc>
        <w:tc>
          <w:tcPr>
            <w:tcW w:w="709"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both"/>
              <w:rPr>
                <w:rFonts w:ascii="Times New Roman" w:eastAsia="Calibri" w:hAnsi="Times New Roman" w:cs="Times New Roman"/>
                <w:sz w:val="18"/>
              </w:rPr>
            </w:pPr>
          </w:p>
        </w:tc>
        <w:tc>
          <w:tcPr>
            <w:tcW w:w="851" w:type="dxa"/>
            <w:tcBorders>
              <w:top w:val="single" w:sz="6" w:space="0" w:color="auto"/>
              <w:left w:val="single" w:sz="6" w:space="0" w:color="auto"/>
              <w:bottom w:val="single" w:sz="6" w:space="0" w:color="auto"/>
              <w:right w:val="single" w:sz="12" w:space="0" w:color="auto"/>
            </w:tcBorders>
          </w:tcPr>
          <w:p w:rsidR="00BF0637" w:rsidRPr="00CB43C0" w:rsidRDefault="00BF0637" w:rsidP="00F9061C">
            <w:pPr>
              <w:spacing w:before="60" w:after="60"/>
              <w:jc w:val="both"/>
              <w:rPr>
                <w:rFonts w:ascii="Times New Roman" w:eastAsia="Calibri" w:hAnsi="Times New Roman" w:cs="Times New Roman"/>
                <w:sz w:val="18"/>
              </w:rPr>
            </w:pPr>
          </w:p>
        </w:tc>
      </w:tr>
      <w:tr w:rsidR="00BF0637" w:rsidRPr="00CB43C0" w:rsidTr="00F9061C">
        <w:trPr>
          <w:cantSplit/>
        </w:trPr>
        <w:tc>
          <w:tcPr>
            <w:tcW w:w="511" w:type="dxa"/>
            <w:tcBorders>
              <w:top w:val="single" w:sz="6" w:space="0" w:color="auto"/>
              <w:left w:val="single" w:sz="12" w:space="0" w:color="auto"/>
              <w:bottom w:val="single" w:sz="6" w:space="0" w:color="auto"/>
              <w:right w:val="single" w:sz="6" w:space="0" w:color="auto"/>
            </w:tcBorders>
          </w:tcPr>
          <w:p w:rsidR="00BF0637" w:rsidRPr="00CB43C0" w:rsidRDefault="00BF0637" w:rsidP="00F9061C">
            <w:pPr>
              <w:jc w:val="right"/>
              <w:rPr>
                <w:rFonts w:ascii="Times New Roman" w:eastAsia="Calibri" w:hAnsi="Times New Roman" w:cs="Times New Roman"/>
                <w:sz w:val="18"/>
              </w:rPr>
            </w:pPr>
            <w:r w:rsidRPr="00CB43C0">
              <w:rPr>
                <w:rFonts w:ascii="Times New Roman" w:eastAsia="Calibri" w:hAnsi="Times New Roman" w:cs="Times New Roman"/>
                <w:sz w:val="18"/>
              </w:rPr>
              <w:t>5a</w:t>
            </w:r>
          </w:p>
        </w:tc>
        <w:tc>
          <w:tcPr>
            <w:tcW w:w="21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both"/>
              <w:rPr>
                <w:rFonts w:ascii="Times New Roman" w:eastAsia="Calibri" w:hAnsi="Times New Roman" w:cs="Times New Roman"/>
                <w:sz w:val="18"/>
              </w:rPr>
            </w:pPr>
            <w:proofErr w:type="spellStart"/>
            <w:r w:rsidRPr="00CB43C0">
              <w:rPr>
                <w:rFonts w:ascii="Times New Roman" w:eastAsia="Calibri" w:hAnsi="Times New Roman" w:cs="Times New Roman"/>
                <w:sz w:val="18"/>
              </w:rPr>
              <w:t>Dohľadávka</w:t>
            </w:r>
            <w:proofErr w:type="spellEnd"/>
            <w:r w:rsidRPr="00CB43C0">
              <w:rPr>
                <w:rFonts w:ascii="Times New Roman" w:eastAsia="Calibri" w:hAnsi="Times New Roman" w:cs="Times New Roman"/>
                <w:sz w:val="18"/>
              </w:rPr>
              <w:t xml:space="preserve"> na remeni</w:t>
            </w:r>
            <w:r>
              <w:rPr>
                <w:rFonts w:ascii="Times New Roman" w:eastAsia="Calibri" w:hAnsi="Times New Roman" w:cs="Times New Roman"/>
                <w:sz w:val="18"/>
              </w:rPr>
              <w:t xml:space="preserve"> do 400m</w:t>
            </w:r>
          </w:p>
          <w:p w:rsidR="00BF0637" w:rsidRPr="00CB43C0" w:rsidRDefault="00BF0637" w:rsidP="00F9061C">
            <w:pPr>
              <w:jc w:val="both"/>
              <w:rPr>
                <w:rFonts w:ascii="Times New Roman" w:eastAsia="Calibri" w:hAnsi="Times New Roman" w:cs="Times New Roman"/>
                <w:sz w:val="18"/>
              </w:rPr>
            </w:pPr>
            <w:r w:rsidRPr="00CB43C0">
              <w:rPr>
                <w:rFonts w:ascii="Times New Roman" w:eastAsia="Calibri" w:hAnsi="Times New Roman" w:cs="Times New Roman"/>
                <w:sz w:val="18"/>
              </w:rPr>
              <w:t>a) stopa 4-12 hod.</w:t>
            </w:r>
          </w:p>
          <w:p w:rsidR="00BF0637" w:rsidRPr="00CB43C0" w:rsidRDefault="00BF0637" w:rsidP="00F9061C">
            <w:pPr>
              <w:jc w:val="both"/>
              <w:rPr>
                <w:rFonts w:ascii="Times New Roman" w:eastAsia="Calibri" w:hAnsi="Times New Roman" w:cs="Times New Roman"/>
                <w:sz w:val="18"/>
              </w:rPr>
            </w:pPr>
            <w:r w:rsidRPr="00CB43C0">
              <w:rPr>
                <w:rFonts w:ascii="Times New Roman" w:eastAsia="Calibri" w:hAnsi="Times New Roman" w:cs="Times New Roman"/>
                <w:sz w:val="18"/>
              </w:rPr>
              <w:t>b) stopa staršia ako 12 h.</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r>
              <w:rPr>
                <w:rFonts w:ascii="Times New Roman" w:eastAsia="Calibri" w:hAnsi="Times New Roman" w:cs="Times New Roman"/>
                <w:sz w:val="18"/>
              </w:rPr>
              <w:t>-</w:t>
            </w:r>
          </w:p>
        </w:tc>
        <w:tc>
          <w:tcPr>
            <w:tcW w:w="4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r>
              <w:rPr>
                <w:rFonts w:ascii="Times New Roman" w:eastAsia="Calibri" w:hAnsi="Times New Roman" w:cs="Times New Roman"/>
                <w:sz w:val="18"/>
              </w:rPr>
              <w:t>-</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2</w:t>
            </w: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2</w:t>
            </w:r>
          </w:p>
        </w:tc>
        <w:tc>
          <w:tcPr>
            <w:tcW w:w="567"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15</w:t>
            </w: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25</w:t>
            </w:r>
          </w:p>
        </w:tc>
        <w:tc>
          <w:tcPr>
            <w:tcW w:w="76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both"/>
              <w:rPr>
                <w:rFonts w:ascii="Times New Roman" w:eastAsia="Calibri" w:hAnsi="Times New Roman" w:cs="Times New Roman"/>
                <w:sz w:val="18"/>
              </w:rPr>
            </w:pPr>
          </w:p>
        </w:tc>
        <w:tc>
          <w:tcPr>
            <w:tcW w:w="709"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both"/>
              <w:rPr>
                <w:rFonts w:ascii="Times New Roman" w:eastAsia="Calibri" w:hAnsi="Times New Roman" w:cs="Times New Roman"/>
                <w:sz w:val="18"/>
              </w:rPr>
            </w:pPr>
          </w:p>
        </w:tc>
        <w:tc>
          <w:tcPr>
            <w:tcW w:w="851" w:type="dxa"/>
            <w:tcBorders>
              <w:top w:val="single" w:sz="6" w:space="0" w:color="auto"/>
              <w:left w:val="single" w:sz="6" w:space="0" w:color="auto"/>
              <w:bottom w:val="single" w:sz="6" w:space="0" w:color="auto"/>
              <w:right w:val="single" w:sz="12" w:space="0" w:color="auto"/>
            </w:tcBorders>
          </w:tcPr>
          <w:p w:rsidR="00BF0637" w:rsidRPr="00CB43C0" w:rsidRDefault="00BF0637" w:rsidP="00F9061C">
            <w:pPr>
              <w:jc w:val="both"/>
              <w:rPr>
                <w:rFonts w:ascii="Times New Roman" w:eastAsia="Calibri" w:hAnsi="Times New Roman" w:cs="Times New Roman"/>
                <w:sz w:val="18"/>
              </w:rPr>
            </w:pPr>
          </w:p>
        </w:tc>
      </w:tr>
      <w:tr w:rsidR="00BF0637" w:rsidRPr="00CB43C0" w:rsidTr="00F9061C">
        <w:trPr>
          <w:cantSplit/>
        </w:trPr>
        <w:tc>
          <w:tcPr>
            <w:tcW w:w="511" w:type="dxa"/>
            <w:tcBorders>
              <w:top w:val="single" w:sz="6" w:space="0" w:color="auto"/>
              <w:left w:val="single" w:sz="12" w:space="0" w:color="auto"/>
              <w:bottom w:val="single" w:sz="6" w:space="0" w:color="auto"/>
              <w:right w:val="single" w:sz="6" w:space="0" w:color="auto"/>
            </w:tcBorders>
          </w:tcPr>
          <w:p w:rsidR="00BF0637" w:rsidRPr="00CB43C0" w:rsidRDefault="00BF0637" w:rsidP="00F9061C">
            <w:pPr>
              <w:jc w:val="right"/>
              <w:rPr>
                <w:rFonts w:ascii="Times New Roman" w:eastAsia="Calibri" w:hAnsi="Times New Roman" w:cs="Times New Roman"/>
                <w:sz w:val="18"/>
              </w:rPr>
            </w:pPr>
            <w:r w:rsidRPr="00CB43C0">
              <w:rPr>
                <w:rFonts w:ascii="Times New Roman" w:eastAsia="Calibri" w:hAnsi="Times New Roman" w:cs="Times New Roman"/>
                <w:sz w:val="18"/>
              </w:rPr>
              <w:t>5b</w:t>
            </w:r>
          </w:p>
        </w:tc>
        <w:tc>
          <w:tcPr>
            <w:tcW w:w="21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both"/>
              <w:rPr>
                <w:rFonts w:ascii="Times New Roman" w:eastAsia="Calibri" w:hAnsi="Times New Roman" w:cs="Times New Roman"/>
                <w:sz w:val="18"/>
              </w:rPr>
            </w:pPr>
            <w:proofErr w:type="spellStart"/>
            <w:r w:rsidRPr="00CB43C0">
              <w:rPr>
                <w:rFonts w:ascii="Times New Roman" w:eastAsia="Calibri" w:hAnsi="Times New Roman" w:cs="Times New Roman"/>
                <w:sz w:val="18"/>
              </w:rPr>
              <w:t>Dohľadávka</w:t>
            </w:r>
            <w:proofErr w:type="spellEnd"/>
            <w:r w:rsidRPr="00CB43C0">
              <w:rPr>
                <w:rFonts w:ascii="Times New Roman" w:eastAsia="Calibri" w:hAnsi="Times New Roman" w:cs="Times New Roman"/>
                <w:sz w:val="18"/>
              </w:rPr>
              <w:t xml:space="preserve"> na remeni nad </w:t>
            </w:r>
            <w:smartTag w:uri="urn:schemas-microsoft-com:office:smarttags" w:element="metricconverter">
              <w:smartTagPr>
                <w:attr w:name="ProductID" w:val="400 m"/>
              </w:smartTagPr>
              <w:r w:rsidRPr="00CB43C0">
                <w:rPr>
                  <w:rFonts w:ascii="Times New Roman" w:eastAsia="Calibri" w:hAnsi="Times New Roman" w:cs="Times New Roman"/>
                  <w:sz w:val="18"/>
                </w:rPr>
                <w:t>400 m</w:t>
              </w:r>
            </w:smartTag>
          </w:p>
          <w:p w:rsidR="00BF0637" w:rsidRPr="00CB43C0" w:rsidRDefault="00BF0637" w:rsidP="00F9061C">
            <w:pPr>
              <w:ind w:left="360" w:hanging="303"/>
              <w:jc w:val="both"/>
              <w:rPr>
                <w:rFonts w:ascii="Times New Roman" w:eastAsia="Calibri" w:hAnsi="Times New Roman" w:cs="Times New Roman"/>
                <w:sz w:val="18"/>
              </w:rPr>
            </w:pPr>
            <w:r w:rsidRPr="00CB43C0">
              <w:rPr>
                <w:rFonts w:ascii="Times New Roman" w:eastAsia="Calibri" w:hAnsi="Times New Roman" w:cs="Times New Roman"/>
                <w:sz w:val="18"/>
              </w:rPr>
              <w:t>a) stopa 4-12 hod.</w:t>
            </w:r>
          </w:p>
          <w:p w:rsidR="00BF0637" w:rsidRPr="00CB43C0" w:rsidRDefault="00BF0637" w:rsidP="00F9061C">
            <w:pPr>
              <w:ind w:left="360" w:hanging="303"/>
              <w:jc w:val="both"/>
              <w:rPr>
                <w:rFonts w:ascii="Times New Roman" w:eastAsia="Calibri" w:hAnsi="Times New Roman" w:cs="Times New Roman"/>
                <w:sz w:val="18"/>
              </w:rPr>
            </w:pPr>
            <w:r w:rsidRPr="00CB43C0">
              <w:rPr>
                <w:rFonts w:ascii="Times New Roman" w:eastAsia="Calibri" w:hAnsi="Times New Roman" w:cs="Times New Roman"/>
                <w:sz w:val="18"/>
              </w:rPr>
              <w:t>b) stopa staršia ako 12 hod</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center"/>
              <w:rPr>
                <w:rFonts w:ascii="Times New Roman" w:eastAsia="Calibri" w:hAnsi="Times New Roman" w:cs="Times New Roman"/>
                <w:sz w:val="18"/>
              </w:rPr>
            </w:pPr>
          </w:p>
          <w:p w:rsidR="00481E7D" w:rsidRDefault="00481E7D" w:rsidP="00481E7D">
            <w:pPr>
              <w:rPr>
                <w:rFonts w:ascii="Times New Roman" w:eastAsia="Calibri" w:hAnsi="Times New Roman" w:cs="Times New Roman"/>
                <w:sz w:val="18"/>
              </w:rPr>
            </w:pPr>
          </w:p>
          <w:p w:rsidR="00BF0637" w:rsidRPr="00CB43C0" w:rsidRDefault="00BF0637" w:rsidP="00481E7D">
            <w:pPr>
              <w:rPr>
                <w:rFonts w:ascii="Times New Roman" w:eastAsia="Calibri" w:hAnsi="Times New Roman" w:cs="Times New Roman"/>
                <w:sz w:val="18"/>
              </w:rPr>
            </w:pPr>
            <w:r w:rsidRPr="00CB43C0">
              <w:rPr>
                <w:rFonts w:ascii="Times New Roman" w:eastAsia="Calibri" w:hAnsi="Times New Roman" w:cs="Times New Roman"/>
                <w:sz w:val="18"/>
              </w:rPr>
              <w:t>4</w:t>
            </w: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3</w:t>
            </w:r>
          </w:p>
        </w:tc>
        <w:tc>
          <w:tcPr>
            <w:tcW w:w="4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3</w:t>
            </w: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2</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2</w:t>
            </w: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2</w:t>
            </w:r>
          </w:p>
        </w:tc>
        <w:tc>
          <w:tcPr>
            <w:tcW w:w="567"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30</w:t>
            </w:r>
          </w:p>
          <w:p w:rsidR="00BF0637" w:rsidRPr="00CB43C0" w:rsidRDefault="00BF0637" w:rsidP="00F9061C">
            <w:pPr>
              <w:jc w:val="center"/>
              <w:rPr>
                <w:rFonts w:ascii="Times New Roman" w:eastAsia="Calibri" w:hAnsi="Times New Roman" w:cs="Times New Roman"/>
                <w:sz w:val="18"/>
              </w:rPr>
            </w:pPr>
            <w:r w:rsidRPr="00CB43C0">
              <w:rPr>
                <w:rFonts w:ascii="Times New Roman" w:eastAsia="Calibri" w:hAnsi="Times New Roman" w:cs="Times New Roman"/>
                <w:sz w:val="18"/>
              </w:rPr>
              <w:t>45</w:t>
            </w:r>
          </w:p>
        </w:tc>
        <w:tc>
          <w:tcPr>
            <w:tcW w:w="76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both"/>
              <w:rPr>
                <w:rFonts w:ascii="Times New Roman" w:eastAsia="Calibri" w:hAnsi="Times New Roman" w:cs="Times New Roman"/>
                <w:sz w:val="18"/>
              </w:rPr>
            </w:pPr>
          </w:p>
        </w:tc>
        <w:tc>
          <w:tcPr>
            <w:tcW w:w="709"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jc w:val="both"/>
              <w:rPr>
                <w:rFonts w:ascii="Times New Roman" w:eastAsia="Calibri" w:hAnsi="Times New Roman" w:cs="Times New Roman"/>
                <w:sz w:val="18"/>
              </w:rPr>
            </w:pPr>
          </w:p>
        </w:tc>
        <w:tc>
          <w:tcPr>
            <w:tcW w:w="851" w:type="dxa"/>
            <w:tcBorders>
              <w:top w:val="single" w:sz="6" w:space="0" w:color="auto"/>
              <w:left w:val="single" w:sz="6" w:space="0" w:color="auto"/>
              <w:bottom w:val="single" w:sz="6" w:space="0" w:color="auto"/>
              <w:right w:val="single" w:sz="12" w:space="0" w:color="auto"/>
            </w:tcBorders>
          </w:tcPr>
          <w:p w:rsidR="00BF0637" w:rsidRPr="00CB43C0" w:rsidRDefault="00BF0637" w:rsidP="00F9061C">
            <w:pPr>
              <w:jc w:val="both"/>
              <w:rPr>
                <w:rFonts w:ascii="Times New Roman" w:eastAsia="Calibri" w:hAnsi="Times New Roman" w:cs="Times New Roman"/>
                <w:sz w:val="18"/>
              </w:rPr>
            </w:pPr>
          </w:p>
        </w:tc>
      </w:tr>
      <w:tr w:rsidR="00BF0637" w:rsidRPr="00CB43C0" w:rsidTr="00F9061C">
        <w:trPr>
          <w:cantSplit/>
          <w:trHeight w:val="360"/>
        </w:trPr>
        <w:tc>
          <w:tcPr>
            <w:tcW w:w="511" w:type="dxa"/>
            <w:tcBorders>
              <w:top w:val="single" w:sz="6" w:space="0" w:color="auto"/>
              <w:left w:val="single" w:sz="12" w:space="0" w:color="auto"/>
              <w:bottom w:val="single" w:sz="6" w:space="0" w:color="auto"/>
              <w:right w:val="single" w:sz="6" w:space="0" w:color="auto"/>
            </w:tcBorders>
          </w:tcPr>
          <w:p w:rsidR="00BF0637" w:rsidRPr="00CB43C0" w:rsidRDefault="00BF0637" w:rsidP="00F9061C">
            <w:pPr>
              <w:spacing w:before="60" w:after="60"/>
              <w:jc w:val="right"/>
              <w:rPr>
                <w:rFonts w:ascii="Times New Roman" w:eastAsia="Calibri" w:hAnsi="Times New Roman" w:cs="Times New Roman"/>
                <w:sz w:val="18"/>
              </w:rPr>
            </w:pPr>
            <w:r w:rsidRPr="00CB43C0">
              <w:rPr>
                <w:rFonts w:ascii="Times New Roman" w:eastAsia="Calibri" w:hAnsi="Times New Roman" w:cs="Times New Roman"/>
                <w:sz w:val="18"/>
              </w:rPr>
              <w:t>6</w:t>
            </w:r>
          </w:p>
        </w:tc>
        <w:tc>
          <w:tcPr>
            <w:tcW w:w="21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both"/>
              <w:rPr>
                <w:rFonts w:ascii="Times New Roman" w:eastAsia="Calibri" w:hAnsi="Times New Roman" w:cs="Times New Roman"/>
                <w:sz w:val="18"/>
              </w:rPr>
            </w:pPr>
            <w:r w:rsidRPr="00CB43C0">
              <w:rPr>
                <w:rFonts w:ascii="Times New Roman" w:eastAsia="Calibri" w:hAnsi="Times New Roman" w:cs="Times New Roman"/>
                <w:sz w:val="18"/>
              </w:rPr>
              <w:t>Durenie</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3</w:t>
            </w:r>
          </w:p>
        </w:tc>
        <w:tc>
          <w:tcPr>
            <w:tcW w:w="4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2</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w:t>
            </w:r>
          </w:p>
        </w:tc>
        <w:tc>
          <w:tcPr>
            <w:tcW w:w="567"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10</w:t>
            </w:r>
          </w:p>
        </w:tc>
        <w:tc>
          <w:tcPr>
            <w:tcW w:w="76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both"/>
              <w:rPr>
                <w:rFonts w:ascii="Times New Roman" w:eastAsia="Calibri" w:hAnsi="Times New Roman" w:cs="Times New Roman"/>
                <w:sz w:val="18"/>
              </w:rPr>
            </w:pPr>
          </w:p>
        </w:tc>
        <w:tc>
          <w:tcPr>
            <w:tcW w:w="709"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both"/>
              <w:rPr>
                <w:rFonts w:ascii="Times New Roman" w:eastAsia="Calibri" w:hAnsi="Times New Roman" w:cs="Times New Roman"/>
                <w:sz w:val="18"/>
              </w:rPr>
            </w:pPr>
          </w:p>
        </w:tc>
        <w:tc>
          <w:tcPr>
            <w:tcW w:w="851" w:type="dxa"/>
            <w:tcBorders>
              <w:top w:val="single" w:sz="6" w:space="0" w:color="auto"/>
              <w:left w:val="single" w:sz="6" w:space="0" w:color="auto"/>
              <w:bottom w:val="single" w:sz="6" w:space="0" w:color="auto"/>
              <w:right w:val="single" w:sz="12" w:space="0" w:color="auto"/>
            </w:tcBorders>
          </w:tcPr>
          <w:p w:rsidR="00BF0637" w:rsidRPr="00CB43C0" w:rsidRDefault="00BF0637" w:rsidP="00F9061C">
            <w:pPr>
              <w:spacing w:before="60" w:after="60"/>
              <w:jc w:val="both"/>
              <w:rPr>
                <w:rFonts w:ascii="Times New Roman" w:eastAsia="Calibri" w:hAnsi="Times New Roman" w:cs="Times New Roman"/>
                <w:sz w:val="18"/>
              </w:rPr>
            </w:pPr>
          </w:p>
        </w:tc>
      </w:tr>
      <w:tr w:rsidR="00BF0637" w:rsidRPr="00CB43C0" w:rsidTr="00F9061C">
        <w:trPr>
          <w:cantSplit/>
          <w:trHeight w:val="360"/>
        </w:trPr>
        <w:tc>
          <w:tcPr>
            <w:tcW w:w="511" w:type="dxa"/>
            <w:tcBorders>
              <w:top w:val="single" w:sz="6" w:space="0" w:color="auto"/>
              <w:left w:val="single" w:sz="12" w:space="0" w:color="auto"/>
              <w:bottom w:val="single" w:sz="6" w:space="0" w:color="auto"/>
              <w:right w:val="single" w:sz="6" w:space="0" w:color="auto"/>
            </w:tcBorders>
          </w:tcPr>
          <w:p w:rsidR="00BF0637" w:rsidRPr="00CB43C0" w:rsidRDefault="00BF0637" w:rsidP="00F9061C">
            <w:pPr>
              <w:spacing w:before="60" w:after="60"/>
              <w:jc w:val="right"/>
              <w:rPr>
                <w:rFonts w:ascii="Times New Roman" w:eastAsia="Calibri" w:hAnsi="Times New Roman" w:cs="Times New Roman"/>
                <w:sz w:val="18"/>
              </w:rPr>
            </w:pPr>
            <w:r w:rsidRPr="00CB43C0">
              <w:rPr>
                <w:rFonts w:ascii="Times New Roman" w:eastAsia="Calibri" w:hAnsi="Times New Roman" w:cs="Times New Roman"/>
                <w:sz w:val="18"/>
              </w:rPr>
              <w:t>7</w:t>
            </w:r>
          </w:p>
        </w:tc>
        <w:tc>
          <w:tcPr>
            <w:tcW w:w="21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both"/>
              <w:rPr>
                <w:rFonts w:ascii="Times New Roman" w:eastAsia="Calibri" w:hAnsi="Times New Roman" w:cs="Times New Roman"/>
                <w:sz w:val="18"/>
              </w:rPr>
            </w:pPr>
            <w:r w:rsidRPr="00CB43C0">
              <w:rPr>
                <w:rFonts w:ascii="Times New Roman" w:eastAsia="Calibri" w:hAnsi="Times New Roman" w:cs="Times New Roman"/>
                <w:sz w:val="18"/>
              </w:rPr>
              <w:t>Hlasité stavanie</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line="240" w:lineRule="atLeast"/>
              <w:jc w:val="center"/>
              <w:rPr>
                <w:rFonts w:ascii="Times New Roman" w:eastAsia="Calibri" w:hAnsi="Times New Roman" w:cs="Times New Roman"/>
                <w:sz w:val="18"/>
              </w:rPr>
            </w:pPr>
            <w:r w:rsidRPr="00CB43C0">
              <w:rPr>
                <w:rFonts w:ascii="Times New Roman" w:eastAsia="Calibri" w:hAnsi="Times New Roman" w:cs="Times New Roman"/>
                <w:sz w:val="18"/>
              </w:rPr>
              <w:t>3</w:t>
            </w:r>
          </w:p>
        </w:tc>
        <w:tc>
          <w:tcPr>
            <w:tcW w:w="4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2</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w:t>
            </w:r>
          </w:p>
        </w:tc>
        <w:tc>
          <w:tcPr>
            <w:tcW w:w="567"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10</w:t>
            </w:r>
          </w:p>
        </w:tc>
        <w:tc>
          <w:tcPr>
            <w:tcW w:w="76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both"/>
              <w:rPr>
                <w:rFonts w:ascii="Times New Roman" w:eastAsia="Calibri" w:hAnsi="Times New Roman" w:cs="Times New Roman"/>
                <w:sz w:val="18"/>
              </w:rPr>
            </w:pPr>
          </w:p>
        </w:tc>
        <w:tc>
          <w:tcPr>
            <w:tcW w:w="709"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both"/>
              <w:rPr>
                <w:rFonts w:ascii="Times New Roman" w:eastAsia="Calibri" w:hAnsi="Times New Roman" w:cs="Times New Roman"/>
                <w:sz w:val="18"/>
              </w:rPr>
            </w:pPr>
          </w:p>
        </w:tc>
        <w:tc>
          <w:tcPr>
            <w:tcW w:w="851" w:type="dxa"/>
            <w:tcBorders>
              <w:top w:val="single" w:sz="6" w:space="0" w:color="auto"/>
              <w:left w:val="single" w:sz="6" w:space="0" w:color="auto"/>
              <w:bottom w:val="single" w:sz="6" w:space="0" w:color="auto"/>
              <w:right w:val="single" w:sz="12" w:space="0" w:color="auto"/>
            </w:tcBorders>
          </w:tcPr>
          <w:p w:rsidR="00BF0637" w:rsidRPr="00CB43C0" w:rsidRDefault="00BF0637" w:rsidP="00F9061C">
            <w:pPr>
              <w:spacing w:before="60" w:after="60"/>
              <w:jc w:val="both"/>
              <w:rPr>
                <w:rFonts w:ascii="Times New Roman" w:eastAsia="Calibri" w:hAnsi="Times New Roman" w:cs="Times New Roman"/>
                <w:sz w:val="18"/>
              </w:rPr>
            </w:pPr>
          </w:p>
        </w:tc>
      </w:tr>
      <w:tr w:rsidR="00BF0637" w:rsidRPr="00CB43C0" w:rsidTr="00F9061C">
        <w:trPr>
          <w:cantSplit/>
          <w:trHeight w:val="360"/>
        </w:trPr>
        <w:tc>
          <w:tcPr>
            <w:tcW w:w="511" w:type="dxa"/>
            <w:tcBorders>
              <w:top w:val="single" w:sz="6" w:space="0" w:color="auto"/>
              <w:left w:val="single" w:sz="12" w:space="0" w:color="auto"/>
              <w:bottom w:val="single" w:sz="6" w:space="0" w:color="auto"/>
              <w:right w:val="single" w:sz="6" w:space="0" w:color="auto"/>
            </w:tcBorders>
          </w:tcPr>
          <w:p w:rsidR="00BF0637" w:rsidRPr="00CB43C0" w:rsidRDefault="00BF0637" w:rsidP="00F9061C">
            <w:pPr>
              <w:spacing w:before="60" w:after="60"/>
              <w:jc w:val="right"/>
              <w:rPr>
                <w:rFonts w:ascii="Times New Roman" w:eastAsia="Calibri" w:hAnsi="Times New Roman" w:cs="Times New Roman"/>
                <w:sz w:val="18"/>
              </w:rPr>
            </w:pPr>
            <w:r w:rsidRPr="00CB43C0">
              <w:rPr>
                <w:rFonts w:ascii="Times New Roman" w:eastAsia="Calibri" w:hAnsi="Times New Roman" w:cs="Times New Roman"/>
                <w:sz w:val="18"/>
              </w:rPr>
              <w:t>8</w:t>
            </w:r>
          </w:p>
        </w:tc>
        <w:tc>
          <w:tcPr>
            <w:tcW w:w="21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both"/>
              <w:rPr>
                <w:rFonts w:ascii="Times New Roman" w:eastAsia="Calibri" w:hAnsi="Times New Roman" w:cs="Times New Roman"/>
                <w:sz w:val="18"/>
              </w:rPr>
            </w:pPr>
            <w:r w:rsidRPr="00CB43C0">
              <w:rPr>
                <w:rFonts w:ascii="Times New Roman" w:eastAsia="Calibri" w:hAnsi="Times New Roman" w:cs="Times New Roman"/>
                <w:sz w:val="18"/>
              </w:rPr>
              <w:t>Chuť do práce</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4</w:t>
            </w:r>
          </w:p>
        </w:tc>
        <w:tc>
          <w:tcPr>
            <w:tcW w:w="426"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3</w:t>
            </w:r>
          </w:p>
        </w:tc>
        <w:tc>
          <w:tcPr>
            <w:tcW w:w="42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2</w:t>
            </w:r>
          </w:p>
        </w:tc>
        <w:tc>
          <w:tcPr>
            <w:tcW w:w="567"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center"/>
              <w:rPr>
                <w:rFonts w:ascii="Times New Roman" w:eastAsia="Calibri" w:hAnsi="Times New Roman" w:cs="Times New Roman"/>
                <w:sz w:val="18"/>
              </w:rPr>
            </w:pPr>
            <w:r w:rsidRPr="00CB43C0">
              <w:rPr>
                <w:rFonts w:ascii="Times New Roman" w:eastAsia="Calibri" w:hAnsi="Times New Roman" w:cs="Times New Roman"/>
                <w:sz w:val="18"/>
              </w:rPr>
              <w:t>10</w:t>
            </w:r>
          </w:p>
        </w:tc>
        <w:tc>
          <w:tcPr>
            <w:tcW w:w="765"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both"/>
              <w:rPr>
                <w:rFonts w:ascii="Times New Roman" w:eastAsia="Calibri" w:hAnsi="Times New Roman" w:cs="Times New Roman"/>
                <w:sz w:val="18"/>
              </w:rPr>
            </w:pPr>
          </w:p>
        </w:tc>
        <w:tc>
          <w:tcPr>
            <w:tcW w:w="709" w:type="dxa"/>
            <w:tcBorders>
              <w:top w:val="single" w:sz="6" w:space="0" w:color="auto"/>
              <w:left w:val="single" w:sz="6" w:space="0" w:color="auto"/>
              <w:bottom w:val="single" w:sz="6" w:space="0" w:color="auto"/>
              <w:right w:val="single" w:sz="6" w:space="0" w:color="auto"/>
            </w:tcBorders>
          </w:tcPr>
          <w:p w:rsidR="00BF0637" w:rsidRPr="00CB43C0" w:rsidRDefault="00BF0637" w:rsidP="00F9061C">
            <w:pPr>
              <w:spacing w:before="60" w:after="60"/>
              <w:jc w:val="both"/>
              <w:rPr>
                <w:rFonts w:ascii="Times New Roman" w:eastAsia="Calibri" w:hAnsi="Times New Roman" w:cs="Times New Roman"/>
                <w:sz w:val="18"/>
              </w:rPr>
            </w:pPr>
          </w:p>
        </w:tc>
        <w:tc>
          <w:tcPr>
            <w:tcW w:w="851" w:type="dxa"/>
            <w:tcBorders>
              <w:top w:val="single" w:sz="6" w:space="0" w:color="auto"/>
              <w:left w:val="single" w:sz="6" w:space="0" w:color="auto"/>
              <w:bottom w:val="single" w:sz="6" w:space="0" w:color="auto"/>
              <w:right w:val="single" w:sz="12" w:space="0" w:color="auto"/>
            </w:tcBorders>
          </w:tcPr>
          <w:p w:rsidR="00BF0637" w:rsidRPr="00CB43C0" w:rsidRDefault="00BF0637" w:rsidP="00F9061C">
            <w:pPr>
              <w:spacing w:before="60" w:after="60"/>
              <w:jc w:val="both"/>
              <w:rPr>
                <w:rFonts w:ascii="Times New Roman" w:eastAsia="Calibri" w:hAnsi="Times New Roman" w:cs="Times New Roman"/>
                <w:sz w:val="18"/>
              </w:rPr>
            </w:pPr>
          </w:p>
        </w:tc>
      </w:tr>
      <w:tr w:rsidR="00BF0637" w:rsidRPr="00CB43C0" w:rsidTr="00F9061C">
        <w:trPr>
          <w:cantSplit/>
        </w:trPr>
        <w:tc>
          <w:tcPr>
            <w:tcW w:w="2637" w:type="dxa"/>
            <w:gridSpan w:val="2"/>
            <w:tcBorders>
              <w:top w:val="single" w:sz="6" w:space="0" w:color="auto"/>
              <w:left w:val="single" w:sz="12" w:space="0" w:color="auto"/>
              <w:bottom w:val="single" w:sz="6" w:space="0" w:color="auto"/>
              <w:right w:val="single" w:sz="6" w:space="0" w:color="auto"/>
            </w:tcBorders>
          </w:tcPr>
          <w:p w:rsidR="00BF0637" w:rsidRPr="00CB43C0" w:rsidRDefault="00BF0637" w:rsidP="00F9061C">
            <w:pPr>
              <w:spacing w:before="60" w:after="60"/>
              <w:rPr>
                <w:rFonts w:ascii="Times New Roman" w:eastAsia="Calibri" w:hAnsi="Times New Roman" w:cs="Times New Roman"/>
                <w:sz w:val="18"/>
              </w:rPr>
            </w:pPr>
            <w:r w:rsidRPr="00CB43C0">
              <w:rPr>
                <w:rFonts w:ascii="Times New Roman" w:eastAsia="Calibri" w:hAnsi="Times New Roman" w:cs="Times New Roman"/>
                <w:sz w:val="18"/>
              </w:rPr>
              <w:t>Najnižší počet bodov</w:t>
            </w:r>
          </w:p>
        </w:tc>
        <w:tc>
          <w:tcPr>
            <w:tcW w:w="425" w:type="dxa"/>
            <w:tcBorders>
              <w:top w:val="single" w:sz="6" w:space="0" w:color="auto"/>
              <w:left w:val="single" w:sz="6" w:space="0" w:color="auto"/>
              <w:bottom w:val="single" w:sz="6" w:space="0" w:color="auto"/>
              <w:right w:val="single" w:sz="6" w:space="0" w:color="auto"/>
            </w:tcBorders>
          </w:tcPr>
          <w:p w:rsidR="00BF0637" w:rsidRPr="009815DA" w:rsidRDefault="00BF0637" w:rsidP="00F9061C">
            <w:pPr>
              <w:spacing w:before="60" w:after="60" w:line="240" w:lineRule="atLeast"/>
              <w:jc w:val="center"/>
              <w:rPr>
                <w:rFonts w:ascii="Times New Roman" w:eastAsia="Calibri" w:hAnsi="Times New Roman" w:cs="Times New Roman"/>
                <w:sz w:val="16"/>
                <w:szCs w:val="16"/>
              </w:rPr>
            </w:pPr>
            <w:r w:rsidRPr="009815DA">
              <w:rPr>
                <w:rFonts w:ascii="Times New Roman" w:eastAsia="Calibri" w:hAnsi="Times New Roman" w:cs="Times New Roman"/>
                <w:sz w:val="16"/>
                <w:szCs w:val="16"/>
              </w:rPr>
              <w:t>350</w:t>
            </w:r>
          </w:p>
        </w:tc>
        <w:tc>
          <w:tcPr>
            <w:tcW w:w="426" w:type="dxa"/>
            <w:tcBorders>
              <w:top w:val="single" w:sz="6" w:space="0" w:color="auto"/>
              <w:left w:val="single" w:sz="6" w:space="0" w:color="auto"/>
              <w:bottom w:val="single" w:sz="6" w:space="0" w:color="auto"/>
              <w:right w:val="single" w:sz="6" w:space="0" w:color="auto"/>
            </w:tcBorders>
          </w:tcPr>
          <w:p w:rsidR="00BF0637" w:rsidRPr="009815DA" w:rsidRDefault="00BF0637" w:rsidP="00F9061C">
            <w:pPr>
              <w:spacing w:before="60" w:after="60" w:line="240" w:lineRule="atLeast"/>
              <w:jc w:val="center"/>
              <w:rPr>
                <w:rFonts w:ascii="Times New Roman" w:eastAsia="Calibri" w:hAnsi="Times New Roman" w:cs="Times New Roman"/>
                <w:sz w:val="16"/>
                <w:szCs w:val="16"/>
              </w:rPr>
            </w:pPr>
            <w:r w:rsidRPr="009815DA">
              <w:rPr>
                <w:rFonts w:ascii="Times New Roman" w:eastAsia="Calibri" w:hAnsi="Times New Roman" w:cs="Times New Roman"/>
                <w:sz w:val="16"/>
                <w:szCs w:val="16"/>
              </w:rPr>
              <w:t>255</w:t>
            </w:r>
          </w:p>
        </w:tc>
        <w:tc>
          <w:tcPr>
            <w:tcW w:w="425" w:type="dxa"/>
            <w:tcBorders>
              <w:top w:val="single" w:sz="6" w:space="0" w:color="auto"/>
              <w:left w:val="single" w:sz="6" w:space="0" w:color="auto"/>
              <w:bottom w:val="single" w:sz="6" w:space="0" w:color="auto"/>
              <w:right w:val="single" w:sz="6" w:space="0" w:color="auto"/>
            </w:tcBorders>
          </w:tcPr>
          <w:p w:rsidR="00BF0637" w:rsidRPr="009815DA" w:rsidRDefault="00BF0637" w:rsidP="00F9061C">
            <w:pPr>
              <w:spacing w:before="60" w:after="60" w:line="240" w:lineRule="atLeast"/>
              <w:jc w:val="center"/>
              <w:rPr>
                <w:rFonts w:ascii="Times New Roman" w:eastAsia="Calibri" w:hAnsi="Times New Roman" w:cs="Times New Roman"/>
                <w:sz w:val="16"/>
                <w:szCs w:val="16"/>
              </w:rPr>
            </w:pPr>
            <w:r w:rsidRPr="009815DA">
              <w:rPr>
                <w:rFonts w:ascii="Times New Roman" w:eastAsia="Calibri" w:hAnsi="Times New Roman" w:cs="Times New Roman"/>
                <w:sz w:val="16"/>
                <w:szCs w:val="16"/>
              </w:rPr>
              <w:t>120</w:t>
            </w:r>
          </w:p>
        </w:tc>
        <w:tc>
          <w:tcPr>
            <w:tcW w:w="567" w:type="dxa"/>
            <w:tcBorders>
              <w:top w:val="single" w:sz="6" w:space="0" w:color="auto"/>
              <w:left w:val="single" w:sz="6" w:space="0" w:color="auto"/>
              <w:bottom w:val="single" w:sz="6" w:space="0" w:color="auto"/>
            </w:tcBorders>
          </w:tcPr>
          <w:p w:rsidR="00BF0637" w:rsidRPr="009815DA" w:rsidRDefault="00BF0637" w:rsidP="00F9061C">
            <w:pPr>
              <w:spacing w:before="60" w:after="60" w:line="240" w:lineRule="atLeast"/>
              <w:jc w:val="center"/>
              <w:rPr>
                <w:rFonts w:ascii="Times New Roman" w:eastAsia="Calibri" w:hAnsi="Times New Roman" w:cs="Times New Roman"/>
                <w:sz w:val="18"/>
              </w:rPr>
            </w:pPr>
            <w:r w:rsidRPr="009815DA">
              <w:rPr>
                <w:rFonts w:ascii="Times New Roman" w:eastAsia="Calibri" w:hAnsi="Times New Roman" w:cs="Times New Roman"/>
                <w:sz w:val="18"/>
              </w:rPr>
              <w:t>100</w:t>
            </w:r>
          </w:p>
        </w:tc>
        <w:tc>
          <w:tcPr>
            <w:tcW w:w="2325" w:type="dxa"/>
            <w:gridSpan w:val="3"/>
            <w:tcBorders>
              <w:top w:val="single" w:sz="6" w:space="0" w:color="auto"/>
              <w:bottom w:val="single" w:sz="6" w:space="0" w:color="auto"/>
              <w:right w:val="single" w:sz="12" w:space="0" w:color="auto"/>
            </w:tcBorders>
          </w:tcPr>
          <w:p w:rsidR="00BF0637" w:rsidRPr="00CB43C0" w:rsidRDefault="00BF0637" w:rsidP="00F9061C">
            <w:pPr>
              <w:spacing w:before="60" w:after="60" w:line="240" w:lineRule="atLeast"/>
              <w:jc w:val="both"/>
              <w:rPr>
                <w:rFonts w:ascii="Times New Roman" w:eastAsia="Calibri" w:hAnsi="Times New Roman" w:cs="Times New Roman"/>
                <w:sz w:val="18"/>
              </w:rPr>
            </w:pPr>
          </w:p>
        </w:tc>
      </w:tr>
      <w:tr w:rsidR="00BF0637" w:rsidRPr="00CB43C0" w:rsidTr="00F9061C">
        <w:trPr>
          <w:cantSplit/>
        </w:trPr>
        <w:tc>
          <w:tcPr>
            <w:tcW w:w="3488" w:type="dxa"/>
            <w:gridSpan w:val="4"/>
            <w:tcBorders>
              <w:top w:val="single" w:sz="6" w:space="0" w:color="auto"/>
              <w:left w:val="single" w:sz="12" w:space="0" w:color="auto"/>
              <w:bottom w:val="single" w:sz="12" w:space="0" w:color="auto"/>
              <w:right w:val="single" w:sz="6" w:space="0" w:color="auto"/>
            </w:tcBorders>
          </w:tcPr>
          <w:p w:rsidR="00BF0637" w:rsidRPr="00CB43C0" w:rsidRDefault="00BF0637" w:rsidP="00F9061C">
            <w:pPr>
              <w:spacing w:before="60" w:after="60"/>
              <w:rPr>
                <w:rFonts w:ascii="Times New Roman" w:eastAsia="Calibri" w:hAnsi="Times New Roman" w:cs="Times New Roman"/>
                <w:sz w:val="18"/>
              </w:rPr>
            </w:pPr>
            <w:r w:rsidRPr="00CB43C0">
              <w:rPr>
                <w:rFonts w:ascii="Times New Roman" w:eastAsia="Calibri" w:hAnsi="Times New Roman" w:cs="Times New Roman"/>
                <w:sz w:val="18"/>
              </w:rPr>
              <w:t>Výsledná cena:</w:t>
            </w:r>
          </w:p>
        </w:tc>
        <w:tc>
          <w:tcPr>
            <w:tcW w:w="3317" w:type="dxa"/>
            <w:gridSpan w:val="5"/>
            <w:tcBorders>
              <w:top w:val="single" w:sz="6" w:space="0" w:color="auto"/>
              <w:left w:val="nil"/>
              <w:bottom w:val="single" w:sz="12" w:space="0" w:color="auto"/>
              <w:right w:val="single" w:sz="12" w:space="0" w:color="auto"/>
            </w:tcBorders>
          </w:tcPr>
          <w:p w:rsidR="00BF0637" w:rsidRPr="00CB43C0" w:rsidRDefault="00BF0637" w:rsidP="00F9061C">
            <w:pPr>
              <w:spacing w:before="60" w:after="60"/>
              <w:rPr>
                <w:rFonts w:ascii="Times New Roman" w:eastAsia="Calibri" w:hAnsi="Times New Roman" w:cs="Times New Roman"/>
                <w:sz w:val="18"/>
              </w:rPr>
            </w:pPr>
            <w:r w:rsidRPr="00CB43C0">
              <w:rPr>
                <w:rFonts w:ascii="Times New Roman" w:eastAsia="Calibri" w:hAnsi="Times New Roman" w:cs="Times New Roman"/>
                <w:sz w:val="18"/>
              </w:rPr>
              <w:t>Počet bodov spolu:</w:t>
            </w:r>
          </w:p>
        </w:tc>
      </w:tr>
    </w:tbl>
    <w:p w:rsidR="00BF0637" w:rsidRPr="00CB43C0" w:rsidRDefault="000C2208" w:rsidP="00ED3C10">
      <w:pPr>
        <w:rPr>
          <w:rFonts w:ascii="Times New Roman" w:eastAsia="Calibri" w:hAnsi="Times New Roman" w:cs="Times New Roman"/>
          <w:sz w:val="20"/>
        </w:rPr>
      </w:pPr>
      <w:r>
        <w:rPr>
          <w:rFonts w:ascii="Times New Roman" w:eastAsia="Calibri" w:hAnsi="Times New Roman" w:cs="Times New Roman"/>
          <w:sz w:val="20"/>
        </w:rPr>
        <w:t>Podpisy</w:t>
      </w:r>
    </w:p>
    <w:p w:rsidR="00BF0637" w:rsidRDefault="00BF0637" w:rsidP="00ED3C10">
      <w:pPr>
        <w:spacing w:after="0"/>
        <w:jc w:val="both"/>
        <w:rPr>
          <w:rFonts w:ascii="Times New Roman" w:eastAsia="Calibri" w:hAnsi="Times New Roman" w:cs="Times New Roman"/>
          <w:sz w:val="20"/>
        </w:rPr>
      </w:pPr>
      <w:r w:rsidRPr="00CB43C0">
        <w:rPr>
          <w:rFonts w:ascii="Times New Roman" w:eastAsia="Calibri" w:hAnsi="Times New Roman" w:cs="Times New Roman"/>
          <w:sz w:val="20"/>
        </w:rPr>
        <w:t>..........................</w:t>
      </w:r>
      <w:r w:rsidRPr="00CB43C0">
        <w:rPr>
          <w:rFonts w:ascii="Times New Roman" w:eastAsia="Calibri" w:hAnsi="Times New Roman" w:cs="Times New Roman"/>
          <w:sz w:val="20"/>
        </w:rPr>
        <w:tab/>
      </w:r>
      <w:r w:rsidRPr="00CB43C0">
        <w:rPr>
          <w:rFonts w:ascii="Times New Roman" w:eastAsia="Calibri" w:hAnsi="Times New Roman" w:cs="Times New Roman"/>
          <w:sz w:val="20"/>
        </w:rPr>
        <w:tab/>
        <w:t xml:space="preserve"> ...</w:t>
      </w:r>
      <w:r>
        <w:rPr>
          <w:rFonts w:ascii="Times New Roman" w:eastAsia="Calibri" w:hAnsi="Times New Roman" w:cs="Times New Roman"/>
          <w:sz w:val="20"/>
        </w:rPr>
        <w:t>........................</w:t>
      </w:r>
      <w:r>
        <w:rPr>
          <w:rFonts w:ascii="Times New Roman" w:eastAsia="Calibri" w:hAnsi="Times New Roman" w:cs="Times New Roman"/>
          <w:sz w:val="20"/>
        </w:rPr>
        <w:tab/>
      </w:r>
      <w:r>
        <w:rPr>
          <w:rFonts w:ascii="Times New Roman" w:eastAsia="Calibri" w:hAnsi="Times New Roman" w:cs="Times New Roman"/>
          <w:sz w:val="20"/>
        </w:rPr>
        <w:tab/>
      </w:r>
      <w:r w:rsidR="000C2208">
        <w:rPr>
          <w:rFonts w:ascii="Times New Roman" w:eastAsia="Calibri" w:hAnsi="Times New Roman" w:cs="Times New Roman"/>
          <w:sz w:val="20"/>
        </w:rPr>
        <w:t xml:space="preserve">  </w:t>
      </w:r>
      <w:r>
        <w:rPr>
          <w:rFonts w:ascii="Times New Roman" w:eastAsia="Calibri" w:hAnsi="Times New Roman" w:cs="Times New Roman"/>
          <w:sz w:val="20"/>
        </w:rPr>
        <w:t>.............................</w:t>
      </w:r>
      <w:r>
        <w:rPr>
          <w:rFonts w:ascii="Times New Roman" w:eastAsia="Calibri" w:hAnsi="Times New Roman" w:cs="Times New Roman"/>
          <w:sz w:val="20"/>
        </w:rPr>
        <w:tab/>
      </w:r>
    </w:p>
    <w:p w:rsidR="00BF0637" w:rsidRPr="00CB43C0" w:rsidRDefault="00BF0637" w:rsidP="00ED3C10">
      <w:pPr>
        <w:spacing w:after="0"/>
        <w:jc w:val="both"/>
        <w:rPr>
          <w:rFonts w:ascii="Times New Roman" w:eastAsia="Calibri" w:hAnsi="Times New Roman" w:cs="Times New Roman"/>
          <w:sz w:val="20"/>
        </w:rPr>
      </w:pPr>
      <w:r w:rsidRPr="00CB43C0">
        <w:rPr>
          <w:rFonts w:ascii="Times New Roman" w:eastAsia="Calibri" w:hAnsi="Times New Roman" w:cs="Times New Roman"/>
          <w:sz w:val="20"/>
        </w:rPr>
        <w:t>Hlavný rozhodca</w:t>
      </w:r>
      <w:r w:rsidRPr="00CB43C0">
        <w:rPr>
          <w:rFonts w:ascii="Times New Roman" w:eastAsia="Calibri" w:hAnsi="Times New Roman" w:cs="Times New Roman"/>
          <w:sz w:val="20"/>
        </w:rPr>
        <w:tab/>
      </w:r>
      <w:r w:rsidRPr="00CB43C0">
        <w:rPr>
          <w:rFonts w:ascii="Times New Roman" w:eastAsia="Calibri" w:hAnsi="Times New Roman" w:cs="Times New Roman"/>
          <w:sz w:val="20"/>
        </w:rPr>
        <w:tab/>
      </w:r>
      <w:r>
        <w:rPr>
          <w:rFonts w:ascii="Times New Roman" w:eastAsia="Calibri" w:hAnsi="Times New Roman" w:cs="Times New Roman"/>
          <w:sz w:val="20"/>
        </w:rPr>
        <w:t xml:space="preserve">  </w:t>
      </w:r>
      <w:r w:rsidRPr="00CB43C0">
        <w:rPr>
          <w:rFonts w:ascii="Times New Roman" w:eastAsia="Calibri" w:hAnsi="Times New Roman" w:cs="Times New Roman"/>
          <w:sz w:val="20"/>
        </w:rPr>
        <w:t>Riaditeľ skúšok</w:t>
      </w:r>
      <w:r w:rsidRPr="00CB43C0">
        <w:rPr>
          <w:rFonts w:ascii="Times New Roman" w:eastAsia="Calibri" w:hAnsi="Times New Roman" w:cs="Times New Roman"/>
          <w:sz w:val="20"/>
        </w:rPr>
        <w:tab/>
      </w:r>
      <w:r w:rsidRPr="00CB43C0">
        <w:rPr>
          <w:rFonts w:ascii="Times New Roman" w:eastAsia="Calibri" w:hAnsi="Times New Roman" w:cs="Times New Roman"/>
          <w:sz w:val="20"/>
        </w:rPr>
        <w:tab/>
      </w:r>
      <w:r>
        <w:rPr>
          <w:rFonts w:ascii="Times New Roman" w:eastAsia="Calibri" w:hAnsi="Times New Roman" w:cs="Times New Roman"/>
          <w:sz w:val="20"/>
        </w:rPr>
        <w:t xml:space="preserve">  </w:t>
      </w:r>
      <w:r w:rsidR="000C2208">
        <w:rPr>
          <w:rFonts w:ascii="Times New Roman" w:eastAsia="Calibri" w:hAnsi="Times New Roman" w:cs="Times New Roman"/>
          <w:sz w:val="20"/>
        </w:rPr>
        <w:t xml:space="preserve">  </w:t>
      </w:r>
      <w:r>
        <w:rPr>
          <w:rFonts w:ascii="Times New Roman" w:eastAsia="Calibri" w:hAnsi="Times New Roman" w:cs="Times New Roman"/>
          <w:sz w:val="20"/>
        </w:rPr>
        <w:t xml:space="preserve">    Vodič</w:t>
      </w:r>
      <w:r w:rsidRPr="00CB43C0">
        <w:rPr>
          <w:rFonts w:ascii="Times New Roman" w:eastAsia="Calibri" w:hAnsi="Times New Roman" w:cs="Times New Roman"/>
          <w:sz w:val="20"/>
        </w:rPr>
        <w:t xml:space="preserve"> psa</w:t>
      </w:r>
    </w:p>
    <w:p w:rsidR="00481E7D" w:rsidRDefault="00481E7D" w:rsidP="00ED3C10">
      <w:pPr>
        <w:jc w:val="both"/>
        <w:rPr>
          <w:rFonts w:ascii="Times New Roman" w:eastAsia="Calibri" w:hAnsi="Times New Roman" w:cs="Times New Roman"/>
          <w:sz w:val="20"/>
        </w:rPr>
      </w:pPr>
    </w:p>
    <w:p w:rsidR="00BF0637" w:rsidRPr="00ED3C10" w:rsidRDefault="00BF0637" w:rsidP="00ED3C10">
      <w:pPr>
        <w:jc w:val="both"/>
        <w:rPr>
          <w:rFonts w:ascii="Times New Roman" w:eastAsia="Calibri" w:hAnsi="Times New Roman" w:cs="Times New Roman"/>
          <w:sz w:val="20"/>
        </w:rPr>
      </w:pPr>
      <w:r w:rsidRPr="00CB43C0">
        <w:rPr>
          <w:rFonts w:ascii="Times New Roman" w:eastAsia="Calibri" w:hAnsi="Times New Roman" w:cs="Times New Roman"/>
          <w:sz w:val="20"/>
        </w:rPr>
        <w:t xml:space="preserve">Ostatní rozhodcovia: </w:t>
      </w:r>
      <w:r w:rsidRPr="00CB43C0">
        <w:rPr>
          <w:rFonts w:ascii="Times New Roman" w:eastAsia="Calibri" w:hAnsi="Times New Roman" w:cs="Times New Roman"/>
          <w:sz w:val="20"/>
        </w:rPr>
        <w:tab/>
        <w:t xml:space="preserve"> </w:t>
      </w:r>
    </w:p>
    <w:sectPr w:rsidR="00BF0637" w:rsidRPr="00ED3C10" w:rsidSect="00721ABC">
      <w:pgSz w:w="11906" w:h="16838"/>
      <w:pgMar w:top="720" w:right="720" w:bottom="720" w:left="720" w:header="709" w:footer="709" w:gutter="0"/>
      <w:pgBorders w:offsetFrom="page">
        <w:top w:val="thinThickMediumGap" w:sz="24" w:space="24" w:color="4F6228" w:themeColor="accent3" w:themeShade="80"/>
        <w:left w:val="thinThickMediumGap" w:sz="24" w:space="24" w:color="4F6228" w:themeColor="accent3" w:themeShade="80"/>
        <w:bottom w:val="thinThickMediumGap" w:sz="24" w:space="24" w:color="4F6228" w:themeColor="accent3" w:themeShade="80"/>
        <w:right w:val="thinThickMediumGap" w:sz="24"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rmata">
    <w:altName w:val="Arial"/>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201F"/>
    <w:multiLevelType w:val="hybridMultilevel"/>
    <w:tmpl w:val="809EC1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3B5409"/>
    <w:multiLevelType w:val="singleLevel"/>
    <w:tmpl w:val="0405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63E6F"/>
    <w:rsid w:val="00024724"/>
    <w:rsid w:val="00085C32"/>
    <w:rsid w:val="000C2208"/>
    <w:rsid w:val="000D62E9"/>
    <w:rsid w:val="00137CA5"/>
    <w:rsid w:val="00214E9A"/>
    <w:rsid w:val="002571FB"/>
    <w:rsid w:val="0032544B"/>
    <w:rsid w:val="00331271"/>
    <w:rsid w:val="003566A5"/>
    <w:rsid w:val="003C500E"/>
    <w:rsid w:val="0041153F"/>
    <w:rsid w:val="004303A8"/>
    <w:rsid w:val="00481E7D"/>
    <w:rsid w:val="004D3E25"/>
    <w:rsid w:val="00563E6F"/>
    <w:rsid w:val="00605C1D"/>
    <w:rsid w:val="00635972"/>
    <w:rsid w:val="00642882"/>
    <w:rsid w:val="0068324E"/>
    <w:rsid w:val="00721ABC"/>
    <w:rsid w:val="007D6F36"/>
    <w:rsid w:val="00871323"/>
    <w:rsid w:val="00876100"/>
    <w:rsid w:val="008B6A34"/>
    <w:rsid w:val="00950EEC"/>
    <w:rsid w:val="00BF0637"/>
    <w:rsid w:val="00C501DC"/>
    <w:rsid w:val="00C55772"/>
    <w:rsid w:val="00D52261"/>
    <w:rsid w:val="00D9396A"/>
    <w:rsid w:val="00DD6269"/>
    <w:rsid w:val="00EA13D9"/>
    <w:rsid w:val="00EC11DA"/>
    <w:rsid w:val="00ED3C10"/>
    <w:rsid w:val="00F039E2"/>
    <w:rsid w:val="00FB02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14:docId w14:val="68146934"/>
  <w15:docId w15:val="{F9236E49-C71A-435E-93B3-9EDF471C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3E25"/>
  </w:style>
  <w:style w:type="paragraph" w:styleId="Nadpis4">
    <w:name w:val="heading 4"/>
    <w:basedOn w:val="Normlny"/>
    <w:next w:val="Normlny"/>
    <w:link w:val="Nadpis4Char"/>
    <w:qFormat/>
    <w:rsid w:val="00BF0637"/>
    <w:pPr>
      <w:keepNext/>
      <w:spacing w:before="240" w:after="60" w:line="240" w:lineRule="auto"/>
      <w:outlineLvl w:val="3"/>
    </w:pPr>
    <w:rPr>
      <w:rFonts w:ascii="Times New Roman" w:eastAsia="Times New Roman" w:hAnsi="Times New Roman" w:cs="Times New Roman"/>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63E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63E6F"/>
    <w:rPr>
      <w:rFonts w:ascii="Tahoma" w:hAnsi="Tahoma" w:cs="Tahoma"/>
      <w:sz w:val="16"/>
      <w:szCs w:val="16"/>
    </w:rPr>
  </w:style>
  <w:style w:type="character" w:customStyle="1" w:styleId="Nadpis4Char">
    <w:name w:val="Nadpis 4 Char"/>
    <w:basedOn w:val="Predvolenpsmoodseku"/>
    <w:link w:val="Nadpis4"/>
    <w:rsid w:val="00BF0637"/>
    <w:rPr>
      <w:rFonts w:ascii="Times New Roman" w:eastAsia="Times New Roman" w:hAnsi="Times New Roman" w:cs="Times New Roman"/>
      <w:b/>
      <w:bCs/>
      <w:sz w:val="28"/>
      <w:szCs w:val="28"/>
      <w:lang w:eastAsia="sk-SK"/>
    </w:rPr>
  </w:style>
  <w:style w:type="paragraph" w:styleId="Oznaitext">
    <w:name w:val="Block Text"/>
    <w:basedOn w:val="Normlny"/>
    <w:rsid w:val="00BF0637"/>
    <w:pPr>
      <w:spacing w:after="0" w:line="240" w:lineRule="auto"/>
      <w:ind w:left="113" w:right="113"/>
      <w:jc w:val="center"/>
    </w:pPr>
    <w:rPr>
      <w:rFonts w:ascii="Formata" w:eastAsia="Times New Roman" w:hAnsi="Formata" w:cs="Times New Roman"/>
      <w:sz w:val="18"/>
      <w:szCs w:val="20"/>
      <w:lang w:eastAsia="sk-SK"/>
    </w:rPr>
  </w:style>
  <w:style w:type="paragraph" w:styleId="Pta">
    <w:name w:val="footer"/>
    <w:basedOn w:val="Normlny"/>
    <w:link w:val="PtaChar"/>
    <w:rsid w:val="00BF0637"/>
    <w:pPr>
      <w:tabs>
        <w:tab w:val="center" w:pos="4536"/>
        <w:tab w:val="right" w:pos="9072"/>
      </w:tabs>
      <w:spacing w:after="0" w:line="240" w:lineRule="auto"/>
    </w:pPr>
    <w:rPr>
      <w:rFonts w:ascii="Formata" w:eastAsia="Times New Roman" w:hAnsi="Formata" w:cs="Times New Roman"/>
      <w:szCs w:val="20"/>
      <w:lang w:eastAsia="sk-SK"/>
    </w:rPr>
  </w:style>
  <w:style w:type="character" w:customStyle="1" w:styleId="PtaChar">
    <w:name w:val="Päta Char"/>
    <w:basedOn w:val="Predvolenpsmoodseku"/>
    <w:link w:val="Pta"/>
    <w:rsid w:val="00BF0637"/>
    <w:rPr>
      <w:rFonts w:ascii="Formata" w:eastAsia="Times New Roman" w:hAnsi="Formata" w:cs="Times New Roman"/>
      <w:szCs w:val="20"/>
      <w:lang w:eastAsia="sk-SK"/>
    </w:rPr>
  </w:style>
  <w:style w:type="paragraph" w:styleId="Zkladntext2">
    <w:name w:val="Body Text 2"/>
    <w:basedOn w:val="Normlny"/>
    <w:link w:val="Zkladntext2Char"/>
    <w:rsid w:val="00BF0637"/>
    <w:pPr>
      <w:spacing w:after="120" w:line="480" w:lineRule="auto"/>
    </w:pPr>
    <w:rPr>
      <w:rFonts w:ascii="Formata" w:eastAsia="Times New Roman" w:hAnsi="Formata" w:cs="Times New Roman"/>
      <w:szCs w:val="20"/>
      <w:lang w:eastAsia="sk-SK"/>
    </w:rPr>
  </w:style>
  <w:style w:type="character" w:customStyle="1" w:styleId="Zkladntext2Char">
    <w:name w:val="Základný text 2 Char"/>
    <w:basedOn w:val="Predvolenpsmoodseku"/>
    <w:link w:val="Zkladntext2"/>
    <w:rsid w:val="00BF0637"/>
    <w:rPr>
      <w:rFonts w:ascii="Formata" w:eastAsia="Times New Roman" w:hAnsi="Formata"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27564">
      <w:bodyDiv w:val="1"/>
      <w:marLeft w:val="0"/>
      <w:marRight w:val="0"/>
      <w:marTop w:val="0"/>
      <w:marBottom w:val="0"/>
      <w:divBdr>
        <w:top w:val="none" w:sz="0" w:space="0" w:color="auto"/>
        <w:left w:val="none" w:sz="0" w:space="0" w:color="auto"/>
        <w:bottom w:val="none" w:sz="0" w:space="0" w:color="auto"/>
        <w:right w:val="none" w:sz="0" w:space="0" w:color="auto"/>
      </w:divBdr>
      <w:divsChild>
        <w:div w:id="1167553827">
          <w:marLeft w:val="0"/>
          <w:marRight w:val="0"/>
          <w:marTop w:val="0"/>
          <w:marBottom w:val="0"/>
          <w:divBdr>
            <w:top w:val="none" w:sz="0" w:space="0" w:color="auto"/>
            <w:left w:val="none" w:sz="0" w:space="0" w:color="auto"/>
            <w:bottom w:val="none" w:sz="0" w:space="0" w:color="auto"/>
            <w:right w:val="none" w:sz="0" w:space="0" w:color="auto"/>
          </w:divBdr>
          <w:divsChild>
            <w:div w:id="485510535">
              <w:marLeft w:val="0"/>
              <w:marRight w:val="0"/>
              <w:marTop w:val="0"/>
              <w:marBottom w:val="0"/>
              <w:divBdr>
                <w:top w:val="none" w:sz="0" w:space="0" w:color="auto"/>
                <w:left w:val="none" w:sz="0" w:space="0" w:color="auto"/>
                <w:bottom w:val="none" w:sz="0" w:space="0" w:color="auto"/>
                <w:right w:val="none" w:sz="0" w:space="0" w:color="auto"/>
              </w:divBdr>
            </w:div>
            <w:div w:id="1517504849">
              <w:marLeft w:val="0"/>
              <w:marRight w:val="0"/>
              <w:marTop w:val="0"/>
              <w:marBottom w:val="0"/>
              <w:divBdr>
                <w:top w:val="none" w:sz="0" w:space="0" w:color="auto"/>
                <w:left w:val="none" w:sz="0" w:space="0" w:color="auto"/>
                <w:bottom w:val="none" w:sz="0" w:space="0" w:color="auto"/>
                <w:right w:val="none" w:sz="0" w:space="0" w:color="auto"/>
              </w:divBdr>
            </w:div>
            <w:div w:id="1449352267">
              <w:marLeft w:val="0"/>
              <w:marRight w:val="0"/>
              <w:marTop w:val="0"/>
              <w:marBottom w:val="0"/>
              <w:divBdr>
                <w:top w:val="none" w:sz="0" w:space="0" w:color="auto"/>
                <w:left w:val="none" w:sz="0" w:space="0" w:color="auto"/>
                <w:bottom w:val="none" w:sz="0" w:space="0" w:color="auto"/>
                <w:right w:val="none" w:sz="0" w:space="0" w:color="auto"/>
              </w:divBdr>
            </w:div>
            <w:div w:id="1166673683">
              <w:marLeft w:val="0"/>
              <w:marRight w:val="0"/>
              <w:marTop w:val="0"/>
              <w:marBottom w:val="0"/>
              <w:divBdr>
                <w:top w:val="none" w:sz="0" w:space="0" w:color="auto"/>
                <w:left w:val="none" w:sz="0" w:space="0" w:color="auto"/>
                <w:bottom w:val="none" w:sz="0" w:space="0" w:color="auto"/>
                <w:right w:val="none" w:sz="0" w:space="0" w:color="auto"/>
              </w:divBdr>
            </w:div>
            <w:div w:id="1793094058">
              <w:marLeft w:val="0"/>
              <w:marRight w:val="0"/>
              <w:marTop w:val="0"/>
              <w:marBottom w:val="0"/>
              <w:divBdr>
                <w:top w:val="none" w:sz="0" w:space="0" w:color="auto"/>
                <w:left w:val="none" w:sz="0" w:space="0" w:color="auto"/>
                <w:bottom w:val="none" w:sz="0" w:space="0" w:color="auto"/>
                <w:right w:val="none" w:sz="0" w:space="0" w:color="auto"/>
              </w:divBdr>
            </w:div>
            <w:div w:id="1020010047">
              <w:marLeft w:val="0"/>
              <w:marRight w:val="0"/>
              <w:marTop w:val="0"/>
              <w:marBottom w:val="0"/>
              <w:divBdr>
                <w:top w:val="none" w:sz="0" w:space="0" w:color="auto"/>
                <w:left w:val="none" w:sz="0" w:space="0" w:color="auto"/>
                <w:bottom w:val="none" w:sz="0" w:space="0" w:color="auto"/>
                <w:right w:val="none" w:sz="0" w:space="0" w:color="auto"/>
              </w:divBdr>
            </w:div>
            <w:div w:id="1939172707">
              <w:marLeft w:val="0"/>
              <w:marRight w:val="0"/>
              <w:marTop w:val="0"/>
              <w:marBottom w:val="0"/>
              <w:divBdr>
                <w:top w:val="none" w:sz="0" w:space="0" w:color="auto"/>
                <w:left w:val="none" w:sz="0" w:space="0" w:color="auto"/>
                <w:bottom w:val="none" w:sz="0" w:space="0" w:color="auto"/>
                <w:right w:val="none" w:sz="0" w:space="0" w:color="auto"/>
              </w:divBdr>
            </w:div>
            <w:div w:id="5605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1628</Words>
  <Characters>9286</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Tulak, Lubos</cp:lastModifiedBy>
  <cp:revision>9</cp:revision>
  <dcterms:created xsi:type="dcterms:W3CDTF">2023-06-09T05:23:00Z</dcterms:created>
  <dcterms:modified xsi:type="dcterms:W3CDTF">2023-06-13T05:41:00Z</dcterms:modified>
</cp:coreProperties>
</file>